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C0CC" w14:textId="77777777" w:rsidR="005B7C79" w:rsidRPr="00596CCA" w:rsidRDefault="005B7C79" w:rsidP="004F011F">
      <w:pPr>
        <w:pStyle w:val="Header"/>
        <w:jc w:val="center"/>
        <w:rPr>
          <w:rFonts w:ascii="Arial" w:hAnsi="Arial" w:cs="Arial"/>
          <w:b/>
          <w:smallCaps/>
          <w:color w:val="1F497D"/>
          <w:sz w:val="40"/>
          <w:szCs w:val="40"/>
        </w:rPr>
      </w:pPr>
      <w:r w:rsidRPr="00596CCA">
        <w:rPr>
          <w:rFonts w:ascii="Arial" w:hAnsi="Arial" w:cs="Arial"/>
          <w:b/>
          <w:smallCaps/>
          <w:color w:val="1F497D"/>
          <w:sz w:val="40"/>
          <w:szCs w:val="40"/>
        </w:rPr>
        <w:t>Ozarks Technical Community College</w:t>
      </w:r>
    </w:p>
    <w:p w14:paraId="08DE067D" w14:textId="77777777" w:rsidR="004F011F" w:rsidRPr="00F161F6" w:rsidRDefault="004F011F" w:rsidP="004F011F">
      <w:pPr>
        <w:pStyle w:val="Header"/>
        <w:jc w:val="center"/>
        <w:rPr>
          <w:rFonts w:ascii="Arial" w:hAnsi="Arial" w:cs="Arial"/>
          <w:color w:val="1F497D"/>
          <w:sz w:val="24"/>
          <w:szCs w:val="24"/>
        </w:rPr>
      </w:pPr>
    </w:p>
    <w:p w14:paraId="48AB9B9D" w14:textId="77777777" w:rsidR="004F011F" w:rsidRPr="00F161F6" w:rsidRDefault="004F011F" w:rsidP="004F011F">
      <w:pPr>
        <w:pStyle w:val="Header"/>
        <w:jc w:val="center"/>
        <w:rPr>
          <w:rFonts w:ascii="Arial" w:hAnsi="Arial" w:cs="Arial"/>
          <w:color w:val="1F497D"/>
          <w:sz w:val="24"/>
          <w:szCs w:val="24"/>
        </w:rPr>
      </w:pPr>
      <w:r w:rsidRPr="00F161F6">
        <w:rPr>
          <w:rFonts w:ascii="Arial" w:hAnsi="Arial" w:cs="Arial"/>
          <w:color w:val="1F497D"/>
          <w:sz w:val="24"/>
          <w:szCs w:val="24"/>
        </w:rPr>
        <w:t xml:space="preserve">Our mission: </w:t>
      </w:r>
    </w:p>
    <w:p w14:paraId="7A7DA455" w14:textId="77777777" w:rsidR="004F011F" w:rsidRPr="00F161F6" w:rsidRDefault="004F011F" w:rsidP="004F011F">
      <w:pPr>
        <w:pStyle w:val="Header"/>
        <w:jc w:val="center"/>
        <w:rPr>
          <w:rFonts w:ascii="Arial" w:hAnsi="Arial" w:cs="Arial"/>
          <w:color w:val="1F497D"/>
          <w:sz w:val="24"/>
          <w:szCs w:val="24"/>
        </w:rPr>
      </w:pPr>
      <w:r w:rsidRPr="00F161F6">
        <w:rPr>
          <w:rFonts w:ascii="Arial" w:hAnsi="Arial" w:cs="Arial"/>
          <w:color w:val="1F497D"/>
          <w:sz w:val="24"/>
          <w:szCs w:val="24"/>
        </w:rPr>
        <w:t>To provide accessible, high quality, affordable learning opportunities</w:t>
      </w:r>
    </w:p>
    <w:p w14:paraId="411649F7" w14:textId="77777777" w:rsidR="004F011F" w:rsidRPr="00F161F6" w:rsidRDefault="004F011F" w:rsidP="004F011F">
      <w:pPr>
        <w:pStyle w:val="Header"/>
        <w:jc w:val="center"/>
        <w:rPr>
          <w:rFonts w:ascii="Arial" w:hAnsi="Arial" w:cs="Arial"/>
          <w:color w:val="1F497D"/>
          <w:sz w:val="24"/>
          <w:szCs w:val="24"/>
        </w:rPr>
      </w:pPr>
      <w:r w:rsidRPr="00F161F6">
        <w:rPr>
          <w:rFonts w:ascii="Arial" w:hAnsi="Arial" w:cs="Arial"/>
          <w:color w:val="1F497D"/>
          <w:sz w:val="24"/>
          <w:szCs w:val="24"/>
        </w:rPr>
        <w:t xml:space="preserve"> </w:t>
      </w:r>
      <w:proofErr w:type="gramStart"/>
      <w:r w:rsidRPr="00F161F6">
        <w:rPr>
          <w:rFonts w:ascii="Arial" w:hAnsi="Arial" w:cs="Arial"/>
          <w:color w:val="1F497D"/>
          <w:sz w:val="24"/>
          <w:szCs w:val="24"/>
        </w:rPr>
        <w:t>that</w:t>
      </w:r>
      <w:proofErr w:type="gramEnd"/>
      <w:r w:rsidRPr="00F161F6">
        <w:rPr>
          <w:rFonts w:ascii="Arial" w:hAnsi="Arial" w:cs="Arial"/>
          <w:color w:val="1F497D"/>
          <w:sz w:val="24"/>
          <w:szCs w:val="24"/>
        </w:rPr>
        <w:t xml:space="preserve"> transform lives and strengthen the communities we serve.</w:t>
      </w:r>
    </w:p>
    <w:p w14:paraId="0F205097" w14:textId="77777777" w:rsidR="004F011F" w:rsidRPr="00F161F6" w:rsidRDefault="004F011F" w:rsidP="004F011F">
      <w:pPr>
        <w:pStyle w:val="Header"/>
        <w:jc w:val="center"/>
        <w:rPr>
          <w:rFonts w:ascii="Arial" w:hAnsi="Arial" w:cs="Arial"/>
          <w:color w:val="1F497D"/>
          <w:sz w:val="24"/>
          <w:szCs w:val="24"/>
        </w:rPr>
      </w:pPr>
    </w:p>
    <w:p w14:paraId="65C06BBF" w14:textId="77777777" w:rsidR="004F011F" w:rsidRPr="00F161F6" w:rsidRDefault="004F011F" w:rsidP="004F011F">
      <w:pPr>
        <w:pStyle w:val="Header"/>
        <w:jc w:val="center"/>
        <w:rPr>
          <w:rFonts w:ascii="Arial" w:hAnsi="Arial" w:cs="Arial"/>
          <w:color w:val="1F497D"/>
          <w:sz w:val="24"/>
          <w:szCs w:val="24"/>
        </w:rPr>
      </w:pPr>
      <w:r w:rsidRPr="00F161F6">
        <w:rPr>
          <w:rFonts w:ascii="Arial" w:hAnsi="Arial" w:cs="Arial"/>
          <w:color w:val="1F497D"/>
          <w:sz w:val="24"/>
          <w:szCs w:val="24"/>
        </w:rPr>
        <w:t xml:space="preserve">Our Values: </w:t>
      </w:r>
    </w:p>
    <w:p w14:paraId="21F275C0" w14:textId="77777777" w:rsidR="004F011F" w:rsidRPr="00F161F6" w:rsidRDefault="004F011F" w:rsidP="004F011F">
      <w:pPr>
        <w:pStyle w:val="Header"/>
        <w:jc w:val="center"/>
        <w:rPr>
          <w:rFonts w:ascii="Arial" w:hAnsi="Arial" w:cs="Arial"/>
          <w:color w:val="1F497D"/>
          <w:sz w:val="24"/>
          <w:szCs w:val="24"/>
        </w:rPr>
      </w:pPr>
      <w:r w:rsidRPr="00F161F6">
        <w:rPr>
          <w:rFonts w:ascii="Arial" w:hAnsi="Arial" w:cs="Arial"/>
          <w:color w:val="1F497D"/>
          <w:sz w:val="24"/>
          <w:szCs w:val="24"/>
        </w:rPr>
        <w:t xml:space="preserve">Quality, Accessibility, Diversity, Community, Integrity, </w:t>
      </w:r>
    </w:p>
    <w:p w14:paraId="6D9C07C9" w14:textId="77777777" w:rsidR="004F011F" w:rsidRPr="00F161F6" w:rsidRDefault="004F011F" w:rsidP="004F011F">
      <w:pPr>
        <w:pStyle w:val="Header"/>
        <w:jc w:val="center"/>
        <w:rPr>
          <w:rFonts w:ascii="Arial" w:hAnsi="Arial" w:cs="Arial"/>
          <w:color w:val="1F497D"/>
          <w:sz w:val="24"/>
          <w:szCs w:val="24"/>
        </w:rPr>
      </w:pPr>
      <w:r w:rsidRPr="00F161F6">
        <w:rPr>
          <w:rFonts w:ascii="Arial" w:hAnsi="Arial" w:cs="Arial"/>
          <w:color w:val="1F497D"/>
          <w:sz w:val="24"/>
          <w:szCs w:val="24"/>
        </w:rPr>
        <w:t>Opportunity, Learning, Innovation, Respect, Personal Growth</w:t>
      </w:r>
    </w:p>
    <w:p w14:paraId="15E39D56" w14:textId="77777777" w:rsidR="0048253B" w:rsidRPr="00F161F6" w:rsidRDefault="0048253B" w:rsidP="00D45F7D">
      <w:pPr>
        <w:rPr>
          <w:rFonts w:ascii="Arial" w:hAnsi="Arial" w:cs="Arial"/>
          <w:sz w:val="24"/>
          <w:szCs w:val="24"/>
        </w:rPr>
      </w:pPr>
    </w:p>
    <w:p w14:paraId="5817B4B2" w14:textId="77777777" w:rsidR="00D45F7D" w:rsidRPr="00F161F6" w:rsidRDefault="00563DDC"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4"/>
          <w:szCs w:val="24"/>
        </w:rPr>
      </w:pPr>
      <w:r w:rsidRPr="00F161F6">
        <w:rPr>
          <w:rFonts w:ascii="Arial" w:hAnsi="Arial" w:cs="Arial"/>
          <w:noProof/>
          <w:sz w:val="24"/>
          <w:szCs w:val="24"/>
        </w:rPr>
        <mc:AlternateContent>
          <mc:Choice Requires="wps">
            <w:drawing>
              <wp:anchor distT="0" distB="0" distL="114300" distR="114300" simplePos="0" relativeHeight="251657216" behindDoc="0" locked="0" layoutInCell="1" allowOverlap="1" wp14:anchorId="0FFB1112" wp14:editId="2DCA87A1">
                <wp:simplePos x="0" y="0"/>
                <wp:positionH relativeFrom="column">
                  <wp:posOffset>10160</wp:posOffset>
                </wp:positionH>
                <wp:positionV relativeFrom="paragraph">
                  <wp:posOffset>78105</wp:posOffset>
                </wp:positionV>
                <wp:extent cx="6189345" cy="260985"/>
                <wp:effectExtent l="0" t="0" r="1905" b="5715"/>
                <wp:wrapNone/>
                <wp:docPr id="2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89345" cy="260985"/>
                        </a:xfrm>
                        <a:prstGeom prst="rect">
                          <a:avLst/>
                        </a:prstGeom>
                        <a:solidFill>
                          <a:srgbClr val="004299"/>
                        </a:solidFill>
                      </wps:spPr>
                      <wps:txbx>
                        <w:txbxContent>
                          <w:p w14:paraId="35279D70" w14:textId="085D904D" w:rsidR="00C7144D" w:rsidRPr="00D22646" w:rsidRDefault="00C7144D" w:rsidP="00C7144D">
                            <w:pPr>
                              <w:pStyle w:val="NormalWeb"/>
                              <w:spacing w:before="0" w:beforeAutospacing="0" w:after="0" w:afterAutospacing="0" w:line="216" w:lineRule="auto"/>
                              <w:rPr>
                                <w:b/>
                                <w:sz w:val="28"/>
                                <w:szCs w:val="28"/>
                              </w:rPr>
                            </w:pPr>
                            <w:r w:rsidRPr="00D22646">
                              <w:rPr>
                                <w:rFonts w:ascii="Arial" w:hAnsi="Arial" w:cs="Arial"/>
                                <w:b/>
                                <w:color w:val="FFFFFF"/>
                                <w:kern w:val="24"/>
                                <w:sz w:val="28"/>
                                <w:szCs w:val="28"/>
                              </w:rPr>
                              <w:t xml:space="preserve">COURSE </w:t>
                            </w:r>
                            <w:r w:rsidR="00817062">
                              <w:rPr>
                                <w:rFonts w:ascii="Arial" w:hAnsi="Arial" w:cs="Arial"/>
                                <w:b/>
                                <w:color w:val="FFFFFF"/>
                                <w:kern w:val="24"/>
                                <w:sz w:val="28"/>
                                <w:szCs w:val="28"/>
                              </w:rPr>
                              <w:t>INFORMATION</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8pt;margin-top:6.15pt;width:487.3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" fillcolor="#004299" stroked="f">
                <v:path arrowok="t"/>
                <o:lock v:ext="edit" grouping="t"/>
                <v:textbox>
                  <w:txbxContent>
                    <w:p w14:paraId="35279D70" w14:textId="085D904D" w:rsidR="00C7144D" w:rsidRPr="00D22646" w:rsidRDefault="00C7144D" w:rsidP="00C7144D">
                      <w:pPr>
                        <w:pStyle w:val="NormalWeb"/>
                        <w:spacing w:before="0" w:beforeAutospacing="0" w:after="0" w:afterAutospacing="0" w:line="216" w:lineRule="auto"/>
                        <w:rPr>
                          <w:b/>
                          <w:sz w:val="28"/>
                          <w:szCs w:val="28"/>
                        </w:rPr>
                      </w:pPr>
                      <w:r w:rsidRPr="00D22646">
                        <w:rPr>
                          <w:rFonts w:ascii="Arial" w:hAnsi="Arial" w:cs="Arial"/>
                          <w:b/>
                          <w:color w:val="FFFFFF"/>
                          <w:kern w:val="24"/>
                          <w:sz w:val="28"/>
                          <w:szCs w:val="28"/>
                        </w:rPr>
                        <w:t xml:space="preserve">COURSE </w:t>
                      </w:r>
                      <w:r w:rsidR="00817062">
                        <w:rPr>
                          <w:rFonts w:ascii="Arial" w:hAnsi="Arial" w:cs="Arial"/>
                          <w:b/>
                          <w:color w:val="FFFFFF"/>
                          <w:kern w:val="24"/>
                          <w:sz w:val="28"/>
                          <w:szCs w:val="28"/>
                        </w:rPr>
                        <w:t>INFORMATION</w:t>
                      </w:r>
                    </w:p>
                  </w:txbxContent>
                </v:textbox>
              </v:rect>
            </w:pict>
          </mc:Fallback>
        </mc:AlternateContent>
      </w:r>
    </w:p>
    <w:p w14:paraId="207C034E" w14:textId="77777777" w:rsidR="004F011F" w:rsidRPr="00F161F6" w:rsidRDefault="004F011F"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color w:val="000000"/>
          <w:sz w:val="24"/>
          <w:szCs w:val="24"/>
        </w:rPr>
      </w:pPr>
    </w:p>
    <w:p w14:paraId="50979DBA" w14:textId="77777777" w:rsidR="00D22646" w:rsidRPr="00F161F6" w:rsidRDefault="005A555C"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color w:val="000000"/>
          <w:sz w:val="24"/>
          <w:szCs w:val="24"/>
        </w:rPr>
      </w:pPr>
      <w:r w:rsidRPr="00F161F6">
        <w:rPr>
          <w:rFonts w:ascii="Arial" w:hAnsi="Arial" w:cs="Arial"/>
          <w:b/>
          <w:color w:val="000000"/>
          <w:sz w:val="24"/>
          <w:szCs w:val="24"/>
        </w:rPr>
        <w:t>COURSE INFORMATION</w:t>
      </w:r>
    </w:p>
    <w:p w14:paraId="638AD2F7" w14:textId="7DA201C3" w:rsidR="00D763F5" w:rsidRPr="00697A02"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697A02">
        <w:rPr>
          <w:rFonts w:ascii="Arial" w:hAnsi="Arial" w:cs="Arial"/>
          <w:b/>
          <w:sz w:val="24"/>
          <w:szCs w:val="24"/>
        </w:rPr>
        <w:t>Semester:</w:t>
      </w:r>
      <w:r w:rsidRPr="00697A02">
        <w:rPr>
          <w:rFonts w:ascii="Arial" w:hAnsi="Arial" w:cs="Arial"/>
          <w:sz w:val="24"/>
          <w:szCs w:val="24"/>
        </w:rPr>
        <w:t xml:space="preserve"> </w:t>
      </w:r>
      <w:r w:rsidR="001E60FE" w:rsidRPr="00697A02">
        <w:rPr>
          <w:rFonts w:ascii="Arial" w:hAnsi="Arial" w:cs="Arial"/>
          <w:sz w:val="24"/>
          <w:szCs w:val="24"/>
        </w:rPr>
        <w:t xml:space="preserve"> </w:t>
      </w:r>
      <w:r w:rsidR="003C0C92" w:rsidRPr="00697A02">
        <w:rPr>
          <w:rFonts w:ascii="Arial" w:hAnsi="Arial" w:cs="Arial"/>
          <w:sz w:val="24"/>
          <w:szCs w:val="24"/>
        </w:rPr>
        <w:t>Fall 2016</w:t>
      </w:r>
    </w:p>
    <w:p w14:paraId="5FCC4B3C" w14:textId="41B752F5" w:rsidR="00D763F5" w:rsidRPr="00697A02"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697A02">
        <w:rPr>
          <w:rFonts w:ascii="Arial" w:hAnsi="Arial" w:cs="Arial"/>
          <w:b/>
          <w:sz w:val="24"/>
          <w:szCs w:val="24"/>
        </w:rPr>
        <w:t xml:space="preserve">Course </w:t>
      </w:r>
      <w:r w:rsidR="00FE627D" w:rsidRPr="00697A02">
        <w:rPr>
          <w:rFonts w:ascii="Arial" w:hAnsi="Arial" w:cs="Arial"/>
          <w:b/>
          <w:sz w:val="24"/>
          <w:szCs w:val="24"/>
        </w:rPr>
        <w:t>Title, Number</w:t>
      </w:r>
      <w:r w:rsidR="00104421" w:rsidRPr="00697A02">
        <w:rPr>
          <w:rFonts w:ascii="Arial" w:hAnsi="Arial" w:cs="Arial"/>
          <w:b/>
          <w:sz w:val="24"/>
          <w:szCs w:val="24"/>
        </w:rPr>
        <w:t>, and Section</w:t>
      </w:r>
      <w:r w:rsidRPr="00697A02">
        <w:rPr>
          <w:rFonts w:ascii="Arial" w:hAnsi="Arial" w:cs="Arial"/>
          <w:b/>
          <w:sz w:val="24"/>
          <w:szCs w:val="24"/>
        </w:rPr>
        <w:t>:</w:t>
      </w:r>
      <w:r w:rsidRPr="00697A02">
        <w:rPr>
          <w:rFonts w:ascii="Arial" w:hAnsi="Arial" w:cs="Arial"/>
          <w:sz w:val="24"/>
          <w:szCs w:val="24"/>
        </w:rPr>
        <w:t xml:space="preserve"> </w:t>
      </w:r>
      <w:r w:rsidR="003C0C92" w:rsidRPr="00697A02">
        <w:rPr>
          <w:rFonts w:ascii="Arial" w:hAnsi="Arial" w:cs="Arial"/>
          <w:sz w:val="24"/>
          <w:szCs w:val="24"/>
        </w:rPr>
        <w:t>Composition I, ENG 101 – Section 138</w:t>
      </w:r>
    </w:p>
    <w:p w14:paraId="3B6F2027" w14:textId="3A7F081F" w:rsidR="00D763F5" w:rsidRPr="00697A02"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697A02">
        <w:rPr>
          <w:rFonts w:ascii="Arial" w:hAnsi="Arial" w:cs="Arial"/>
          <w:b/>
          <w:sz w:val="24"/>
          <w:szCs w:val="24"/>
        </w:rPr>
        <w:t>Credit Hours:</w:t>
      </w:r>
      <w:r w:rsidRPr="00697A02">
        <w:rPr>
          <w:rFonts w:ascii="Arial" w:hAnsi="Arial" w:cs="Arial"/>
          <w:sz w:val="24"/>
          <w:szCs w:val="24"/>
        </w:rPr>
        <w:t xml:space="preserve"> </w:t>
      </w:r>
      <w:r w:rsidR="003C0C92" w:rsidRPr="00697A02">
        <w:rPr>
          <w:rFonts w:ascii="Arial" w:hAnsi="Arial" w:cs="Arial"/>
          <w:sz w:val="24"/>
          <w:szCs w:val="24"/>
        </w:rPr>
        <w:t>3</w:t>
      </w:r>
      <w:r w:rsidR="00C7144D" w:rsidRPr="00697A02">
        <w:rPr>
          <w:rFonts w:ascii="Arial" w:hAnsi="Arial" w:cs="Arial"/>
          <w:sz w:val="24"/>
          <w:szCs w:val="24"/>
        </w:rPr>
        <w:t xml:space="preserve">, </w:t>
      </w:r>
      <w:r w:rsidRPr="00697A02">
        <w:rPr>
          <w:rFonts w:ascii="Arial" w:hAnsi="Arial" w:cs="Arial"/>
          <w:b/>
          <w:sz w:val="24"/>
          <w:szCs w:val="24"/>
        </w:rPr>
        <w:t>Lecture:</w:t>
      </w:r>
      <w:r w:rsidRPr="00697A02">
        <w:rPr>
          <w:rFonts w:ascii="Arial" w:hAnsi="Arial" w:cs="Arial"/>
          <w:sz w:val="24"/>
          <w:szCs w:val="24"/>
        </w:rPr>
        <w:t xml:space="preserve"> </w:t>
      </w:r>
      <w:proofErr w:type="gramStart"/>
      <w:r w:rsidR="003C0C92" w:rsidRPr="00697A02">
        <w:rPr>
          <w:rFonts w:ascii="Arial" w:hAnsi="Arial" w:cs="Arial"/>
          <w:sz w:val="24"/>
          <w:szCs w:val="24"/>
        </w:rPr>
        <w:t>3</w:t>
      </w:r>
      <w:r w:rsidRPr="00697A02">
        <w:rPr>
          <w:rFonts w:ascii="Arial" w:hAnsi="Arial" w:cs="Arial"/>
          <w:sz w:val="24"/>
          <w:szCs w:val="24"/>
        </w:rPr>
        <w:t xml:space="preserve"> </w:t>
      </w:r>
      <w:r w:rsidR="00C7144D" w:rsidRPr="00697A02">
        <w:rPr>
          <w:rFonts w:ascii="Arial" w:hAnsi="Arial" w:cs="Arial"/>
          <w:sz w:val="24"/>
          <w:szCs w:val="24"/>
        </w:rPr>
        <w:t>,</w:t>
      </w:r>
      <w:proofErr w:type="gramEnd"/>
      <w:r w:rsidR="00C7144D" w:rsidRPr="00697A02">
        <w:rPr>
          <w:rFonts w:ascii="Arial" w:hAnsi="Arial" w:cs="Arial"/>
          <w:sz w:val="24"/>
          <w:szCs w:val="24"/>
        </w:rPr>
        <w:t xml:space="preserve"> </w:t>
      </w:r>
      <w:r w:rsidRPr="00697A02">
        <w:rPr>
          <w:rFonts w:ascii="Arial" w:hAnsi="Arial" w:cs="Arial"/>
          <w:b/>
          <w:sz w:val="24"/>
          <w:szCs w:val="24"/>
        </w:rPr>
        <w:t>Lab:</w:t>
      </w:r>
      <w:r w:rsidRPr="00697A02">
        <w:rPr>
          <w:rFonts w:ascii="Arial" w:hAnsi="Arial" w:cs="Arial"/>
          <w:sz w:val="24"/>
          <w:szCs w:val="24"/>
        </w:rPr>
        <w:t xml:space="preserve"> </w:t>
      </w:r>
      <w:r w:rsidR="003C0C92" w:rsidRPr="00697A02">
        <w:rPr>
          <w:rFonts w:ascii="Arial" w:hAnsi="Arial" w:cs="Arial"/>
          <w:sz w:val="24"/>
          <w:szCs w:val="24"/>
        </w:rPr>
        <w:t>X</w:t>
      </w:r>
      <w:r w:rsidR="00C7144D" w:rsidRPr="00697A02">
        <w:rPr>
          <w:rFonts w:ascii="Arial" w:hAnsi="Arial" w:cs="Arial"/>
          <w:sz w:val="24"/>
          <w:szCs w:val="24"/>
        </w:rPr>
        <w:t xml:space="preserve">, </w:t>
      </w:r>
      <w:r w:rsidR="00C7144D" w:rsidRPr="00697A02">
        <w:rPr>
          <w:rFonts w:ascii="Arial" w:hAnsi="Arial" w:cs="Arial"/>
          <w:b/>
          <w:sz w:val="24"/>
          <w:szCs w:val="24"/>
        </w:rPr>
        <w:t>Practicum</w:t>
      </w:r>
      <w:r w:rsidR="00AF302B" w:rsidRPr="00697A02">
        <w:rPr>
          <w:rFonts w:ascii="Arial" w:hAnsi="Arial" w:cs="Arial"/>
          <w:b/>
          <w:sz w:val="24"/>
          <w:szCs w:val="24"/>
        </w:rPr>
        <w:t>/Clinical</w:t>
      </w:r>
      <w:r w:rsidR="00C7144D" w:rsidRPr="00697A02">
        <w:rPr>
          <w:rFonts w:ascii="Arial" w:hAnsi="Arial" w:cs="Arial"/>
          <w:b/>
          <w:sz w:val="24"/>
          <w:szCs w:val="24"/>
        </w:rPr>
        <w:t>:</w:t>
      </w:r>
      <w:r w:rsidR="00C7144D" w:rsidRPr="00697A02">
        <w:rPr>
          <w:rFonts w:ascii="Arial" w:hAnsi="Arial" w:cs="Arial"/>
          <w:sz w:val="24"/>
          <w:szCs w:val="24"/>
        </w:rPr>
        <w:t xml:space="preserve"> X</w:t>
      </w:r>
      <w:r w:rsidR="00BF2FB3" w:rsidRPr="00697A02">
        <w:rPr>
          <w:rFonts w:ascii="Arial" w:hAnsi="Arial" w:cs="Arial"/>
          <w:sz w:val="24"/>
          <w:szCs w:val="24"/>
        </w:rPr>
        <w:t xml:space="preserve"> </w:t>
      </w:r>
    </w:p>
    <w:p w14:paraId="31314C77" w14:textId="1F13FAB4" w:rsidR="00D763F5" w:rsidRPr="00697A02"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697A02">
        <w:rPr>
          <w:rFonts w:ascii="Arial" w:hAnsi="Arial" w:cs="Arial"/>
          <w:b/>
          <w:sz w:val="24"/>
          <w:szCs w:val="24"/>
        </w:rPr>
        <w:t>Class time and location:</w:t>
      </w:r>
      <w:r w:rsidRPr="00697A02">
        <w:rPr>
          <w:rFonts w:ascii="Arial" w:hAnsi="Arial" w:cs="Arial"/>
          <w:sz w:val="24"/>
          <w:szCs w:val="24"/>
        </w:rPr>
        <w:t xml:space="preserve"> </w:t>
      </w:r>
      <w:r w:rsidR="003C0C92" w:rsidRPr="00697A02">
        <w:rPr>
          <w:rFonts w:ascii="Arial" w:hAnsi="Arial" w:cs="Arial"/>
          <w:sz w:val="24"/>
          <w:szCs w:val="24"/>
        </w:rPr>
        <w:t>Tuesdays from 5:30-8:15 in NKM 117</w:t>
      </w:r>
    </w:p>
    <w:p w14:paraId="4B4F31F8" w14:textId="06D0874C" w:rsidR="00D763F5" w:rsidRPr="00697A02" w:rsidRDefault="00D763F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697A02">
        <w:rPr>
          <w:rFonts w:ascii="Arial" w:hAnsi="Arial" w:cs="Arial"/>
          <w:b/>
          <w:sz w:val="24"/>
          <w:szCs w:val="24"/>
        </w:rPr>
        <w:t>Course begins</w:t>
      </w:r>
      <w:r w:rsidRPr="00697A02">
        <w:rPr>
          <w:rFonts w:ascii="Arial" w:hAnsi="Arial" w:cs="Arial"/>
          <w:sz w:val="24"/>
          <w:szCs w:val="24"/>
        </w:rPr>
        <w:t xml:space="preserve">: </w:t>
      </w:r>
      <w:r w:rsidR="003C0C92" w:rsidRPr="00697A02">
        <w:rPr>
          <w:rFonts w:ascii="Arial" w:hAnsi="Arial" w:cs="Arial"/>
          <w:sz w:val="24"/>
          <w:szCs w:val="24"/>
        </w:rPr>
        <w:t>August 23, 2016</w:t>
      </w:r>
    </w:p>
    <w:p w14:paraId="383CCE89" w14:textId="01A2E337" w:rsidR="005A555C" w:rsidRPr="00F161F6" w:rsidRDefault="00D763F5" w:rsidP="00C714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4"/>
          <w:szCs w:val="24"/>
        </w:rPr>
      </w:pPr>
      <w:r w:rsidRPr="00F161F6">
        <w:rPr>
          <w:rFonts w:ascii="Arial" w:hAnsi="Arial" w:cs="Arial"/>
          <w:b/>
          <w:color w:val="000000"/>
          <w:sz w:val="24"/>
          <w:szCs w:val="24"/>
        </w:rPr>
        <w:t>Course ends:</w:t>
      </w:r>
      <w:r w:rsidRPr="00F161F6">
        <w:rPr>
          <w:rFonts w:ascii="Arial" w:hAnsi="Arial" w:cs="Arial"/>
          <w:color w:val="000000"/>
          <w:sz w:val="24"/>
          <w:szCs w:val="24"/>
        </w:rPr>
        <w:t xml:space="preserve"> </w:t>
      </w:r>
      <w:r w:rsidR="003C0C92">
        <w:rPr>
          <w:rFonts w:ascii="Arial" w:hAnsi="Arial" w:cs="Arial"/>
          <w:color w:val="000000"/>
          <w:sz w:val="24"/>
          <w:szCs w:val="24"/>
        </w:rPr>
        <w:t>December 6, 2016</w:t>
      </w:r>
    </w:p>
    <w:p w14:paraId="0FCC36A3" w14:textId="77777777" w:rsidR="005A555C" w:rsidRPr="00F161F6" w:rsidRDefault="005A555C" w:rsidP="00C714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4"/>
          <w:szCs w:val="24"/>
        </w:rPr>
      </w:pPr>
    </w:p>
    <w:p w14:paraId="2858CF07" w14:textId="77777777" w:rsidR="00C7144D" w:rsidRPr="00F161F6" w:rsidRDefault="00C7144D" w:rsidP="005A5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sz w:val="24"/>
          <w:szCs w:val="24"/>
        </w:rPr>
      </w:pPr>
      <w:r w:rsidRPr="00F161F6">
        <w:rPr>
          <w:rFonts w:ascii="Arial" w:hAnsi="Arial" w:cs="Arial"/>
          <w:b/>
          <w:sz w:val="24"/>
          <w:szCs w:val="24"/>
        </w:rPr>
        <w:t>INSTRUCTOR CONTACT INFORMATION</w:t>
      </w:r>
    </w:p>
    <w:p w14:paraId="013EC0F0" w14:textId="77777777" w:rsidR="0081154A" w:rsidRPr="00F161F6" w:rsidRDefault="0081154A" w:rsidP="005A5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sz w:val="24"/>
          <w:szCs w:val="24"/>
        </w:rPr>
      </w:pPr>
    </w:p>
    <w:p w14:paraId="5AACA02F" w14:textId="77777777" w:rsidR="003C0C92" w:rsidRPr="00EB122C" w:rsidRDefault="003C0C92" w:rsidP="003C0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EB122C">
        <w:rPr>
          <w:rFonts w:ascii="Arial" w:hAnsi="Arial" w:cs="Arial"/>
          <w:b/>
          <w:sz w:val="24"/>
          <w:szCs w:val="24"/>
        </w:rPr>
        <w:t>Instructor:</w:t>
      </w:r>
      <w:r w:rsidRPr="00EB122C">
        <w:rPr>
          <w:rFonts w:ascii="Arial" w:hAnsi="Arial" w:cs="Arial"/>
          <w:sz w:val="24"/>
          <w:szCs w:val="24"/>
        </w:rPr>
        <w:t xml:space="preserve"> Tyler Walker</w:t>
      </w:r>
    </w:p>
    <w:p w14:paraId="68B79901" w14:textId="3EED5318" w:rsidR="003C0C92" w:rsidRPr="00EB122C" w:rsidRDefault="003C0C92" w:rsidP="003C0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EB122C">
        <w:rPr>
          <w:rFonts w:ascii="Arial" w:hAnsi="Arial" w:cs="Arial"/>
          <w:b/>
          <w:sz w:val="24"/>
          <w:szCs w:val="24"/>
        </w:rPr>
        <w:t>Phone:</w:t>
      </w:r>
      <w:r w:rsidRPr="00EB122C">
        <w:rPr>
          <w:rFonts w:ascii="Arial" w:hAnsi="Arial" w:cs="Arial"/>
          <w:sz w:val="24"/>
          <w:szCs w:val="24"/>
        </w:rPr>
        <w:t xml:space="preserve"> (417) 818-6253</w:t>
      </w:r>
      <w:r>
        <w:rPr>
          <w:rFonts w:ascii="Arial" w:hAnsi="Arial" w:cs="Arial"/>
          <w:sz w:val="24"/>
          <w:szCs w:val="24"/>
        </w:rPr>
        <w:t xml:space="preserve"> (Less effective than email.)</w:t>
      </w:r>
    </w:p>
    <w:p w14:paraId="6675B891" w14:textId="77777777" w:rsidR="003C0C92" w:rsidRPr="00EB122C" w:rsidRDefault="003C0C92" w:rsidP="003C0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EB122C">
        <w:rPr>
          <w:rFonts w:ascii="Arial" w:hAnsi="Arial" w:cs="Arial"/>
          <w:b/>
          <w:sz w:val="24"/>
          <w:szCs w:val="24"/>
        </w:rPr>
        <w:t>Email:</w:t>
      </w:r>
      <w:r w:rsidRPr="00EB122C">
        <w:rPr>
          <w:rFonts w:ascii="Arial" w:hAnsi="Arial" w:cs="Arial"/>
          <w:sz w:val="24"/>
          <w:szCs w:val="24"/>
        </w:rPr>
        <w:t xml:space="preserve"> </w:t>
      </w:r>
      <w:hyperlink r:id="rId9" w:history="1">
        <w:r w:rsidRPr="00533C99">
          <w:rPr>
            <w:rStyle w:val="Hyperlink"/>
            <w:rFonts w:ascii="Arial" w:hAnsi="Arial" w:cs="Arial"/>
            <w:sz w:val="24"/>
            <w:szCs w:val="24"/>
          </w:rPr>
          <w:t>walkerk@otc.edu</w:t>
        </w:r>
      </w:hyperlink>
      <w:r>
        <w:rPr>
          <w:rFonts w:ascii="Arial" w:hAnsi="Arial" w:cs="Arial"/>
          <w:sz w:val="24"/>
          <w:szCs w:val="24"/>
        </w:rPr>
        <w:t xml:space="preserve"> (This is my preferred method of contact.)</w:t>
      </w:r>
    </w:p>
    <w:p w14:paraId="2144477A" w14:textId="77777777" w:rsidR="00055CF5" w:rsidRDefault="00055CF5" w:rsidP="003C0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p>
    <w:p w14:paraId="4D368085" w14:textId="77777777" w:rsidR="003C0C92" w:rsidRPr="009D317C" w:rsidRDefault="003C0C92" w:rsidP="003C0C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9D317C">
        <w:rPr>
          <w:rFonts w:ascii="Arial" w:hAnsi="Arial" w:cs="Arial"/>
          <w:sz w:val="24"/>
          <w:szCs w:val="24"/>
        </w:rPr>
        <w:t xml:space="preserve">Because of privacy regulations, faculty, staff, and students must use their @otc.edu account for all email communications. </w:t>
      </w:r>
    </w:p>
    <w:p w14:paraId="285A6968" w14:textId="77777777" w:rsidR="008419C7" w:rsidRPr="00F161F6" w:rsidRDefault="008419C7" w:rsidP="001E6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p>
    <w:p w14:paraId="2F8A8988" w14:textId="5DE4ED9E" w:rsidR="008419C7" w:rsidRPr="00F161F6" w:rsidRDefault="008419C7" w:rsidP="008419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r w:rsidRPr="00F161F6">
        <w:rPr>
          <w:rFonts w:ascii="Arial" w:hAnsi="Arial" w:cs="Arial"/>
          <w:b/>
          <w:sz w:val="24"/>
          <w:szCs w:val="24"/>
        </w:rPr>
        <w:t xml:space="preserve">OFFICE HOURS: </w:t>
      </w:r>
      <w:r w:rsidRPr="00F161F6">
        <w:rPr>
          <w:rFonts w:ascii="Arial" w:hAnsi="Arial" w:cs="Arial"/>
          <w:sz w:val="24"/>
          <w:szCs w:val="24"/>
        </w:rPr>
        <w:t xml:space="preserve"> </w:t>
      </w:r>
      <w:r w:rsidR="003C0C92" w:rsidRPr="00EB122C">
        <w:rPr>
          <w:rFonts w:ascii="Arial" w:hAnsi="Arial" w:cs="Arial"/>
          <w:sz w:val="24"/>
          <w:szCs w:val="24"/>
        </w:rPr>
        <w:t xml:space="preserve">Before </w:t>
      </w:r>
      <w:r w:rsidR="003C0C92">
        <w:rPr>
          <w:rFonts w:ascii="Arial" w:hAnsi="Arial" w:cs="Arial"/>
          <w:sz w:val="24"/>
          <w:szCs w:val="24"/>
        </w:rPr>
        <w:t xml:space="preserve">or </w:t>
      </w:r>
      <w:r w:rsidR="003C0C92" w:rsidRPr="00EB122C">
        <w:rPr>
          <w:rFonts w:ascii="Arial" w:hAnsi="Arial" w:cs="Arial"/>
          <w:sz w:val="24"/>
          <w:szCs w:val="24"/>
        </w:rPr>
        <w:t>after class by appointment</w:t>
      </w:r>
      <w:r w:rsidR="003C0C92">
        <w:rPr>
          <w:rFonts w:ascii="Arial" w:hAnsi="Arial" w:cs="Arial"/>
          <w:sz w:val="24"/>
          <w:szCs w:val="24"/>
        </w:rPr>
        <w:t>.</w:t>
      </w:r>
    </w:p>
    <w:p w14:paraId="70CAFC92" w14:textId="77777777" w:rsidR="009625D9" w:rsidRPr="00F161F6" w:rsidRDefault="009625D9" w:rsidP="001E6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4"/>
          <w:szCs w:val="24"/>
        </w:rPr>
      </w:pPr>
    </w:p>
    <w:p w14:paraId="12ECFCC6" w14:textId="77777777" w:rsidR="001E60FE" w:rsidRPr="00697A02" w:rsidRDefault="001E60FE" w:rsidP="001E6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F161F6">
        <w:rPr>
          <w:rFonts w:ascii="Arial" w:hAnsi="Arial" w:cs="Arial"/>
          <w:b/>
          <w:caps/>
          <w:sz w:val="24"/>
          <w:szCs w:val="24"/>
        </w:rPr>
        <w:t>Textbook</w:t>
      </w:r>
      <w:r w:rsidR="00242985" w:rsidRPr="00F161F6">
        <w:rPr>
          <w:rFonts w:ascii="Arial" w:hAnsi="Arial" w:cs="Arial"/>
          <w:b/>
          <w:caps/>
          <w:sz w:val="24"/>
          <w:szCs w:val="24"/>
        </w:rPr>
        <w:t xml:space="preserve"> and </w:t>
      </w:r>
      <w:r w:rsidR="005165AF" w:rsidRPr="00F161F6">
        <w:rPr>
          <w:rFonts w:ascii="Arial" w:hAnsi="Arial" w:cs="Arial"/>
          <w:b/>
          <w:caps/>
          <w:sz w:val="24"/>
          <w:szCs w:val="24"/>
        </w:rPr>
        <w:t xml:space="preserve">Other </w:t>
      </w:r>
      <w:r w:rsidR="00242985" w:rsidRPr="00F161F6">
        <w:rPr>
          <w:rFonts w:ascii="Arial" w:hAnsi="Arial" w:cs="Arial"/>
          <w:b/>
          <w:caps/>
          <w:sz w:val="24"/>
          <w:szCs w:val="24"/>
        </w:rPr>
        <w:t>Required Materials</w:t>
      </w:r>
      <w:r w:rsidR="005165AF" w:rsidRPr="00F161F6">
        <w:rPr>
          <w:rFonts w:ascii="Arial" w:hAnsi="Arial" w:cs="Arial"/>
          <w:b/>
          <w:caps/>
          <w:sz w:val="24"/>
          <w:szCs w:val="24"/>
        </w:rPr>
        <w:t xml:space="preserve"> </w:t>
      </w:r>
    </w:p>
    <w:p w14:paraId="35B2706F" w14:textId="77777777" w:rsidR="00055CF5" w:rsidRPr="00697A02"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r w:rsidRPr="00697A02">
        <w:rPr>
          <w:rFonts w:ascii="Arial" w:hAnsi="Arial" w:cs="Arial"/>
          <w:sz w:val="24"/>
          <w:szCs w:val="24"/>
        </w:rPr>
        <w:t xml:space="preserve">THEY SAY I SAY: MOVES THAT MATTER IN ACADEMIC WRITING W/RDGS Author: Gerald Graff; Cathy </w:t>
      </w:r>
      <w:proofErr w:type="spellStart"/>
      <w:r w:rsidRPr="00697A02">
        <w:rPr>
          <w:rFonts w:ascii="Arial" w:hAnsi="Arial" w:cs="Arial"/>
          <w:sz w:val="24"/>
          <w:szCs w:val="24"/>
        </w:rPr>
        <w:t>Birkenstein</w:t>
      </w:r>
      <w:proofErr w:type="spellEnd"/>
      <w:r w:rsidRPr="00697A02">
        <w:rPr>
          <w:rFonts w:ascii="Arial" w:hAnsi="Arial" w:cs="Arial"/>
          <w:sz w:val="24"/>
          <w:szCs w:val="24"/>
        </w:rPr>
        <w:t xml:space="preserve">; Russel Durst. ISBN: 9780393937510. Publisher: Norton, </w:t>
      </w:r>
      <w:proofErr w:type="spellStart"/>
      <w:r w:rsidRPr="00697A02">
        <w:rPr>
          <w:rFonts w:ascii="Arial" w:hAnsi="Arial" w:cs="Arial"/>
          <w:sz w:val="24"/>
          <w:szCs w:val="24"/>
        </w:rPr>
        <w:t>W.w.</w:t>
      </w:r>
      <w:proofErr w:type="spellEnd"/>
      <w:r w:rsidRPr="00697A02">
        <w:rPr>
          <w:rFonts w:ascii="Arial" w:hAnsi="Arial" w:cs="Arial"/>
          <w:sz w:val="24"/>
          <w:szCs w:val="24"/>
        </w:rPr>
        <w:t xml:space="preserve"> &amp; Company, Inc. Edition: 3 </w:t>
      </w:r>
    </w:p>
    <w:p w14:paraId="19902041" w14:textId="77777777" w:rsidR="00055CF5" w:rsidRPr="00697A02"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p>
    <w:p w14:paraId="203C773D" w14:textId="77777777" w:rsidR="00055CF5" w:rsidRPr="00697A02"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proofErr w:type="gramStart"/>
      <w:r w:rsidRPr="00697A02">
        <w:rPr>
          <w:rFonts w:ascii="Arial" w:hAnsi="Arial" w:cs="Arial"/>
          <w:sz w:val="24"/>
          <w:szCs w:val="24"/>
        </w:rPr>
        <w:t>PRENTICE HALL REFERENCE GUIDE CUSTOM OTC EDITION Author: HARRIS &amp; KUNKA.</w:t>
      </w:r>
      <w:proofErr w:type="gramEnd"/>
      <w:r w:rsidRPr="00697A02">
        <w:rPr>
          <w:rFonts w:ascii="Arial" w:hAnsi="Arial" w:cs="Arial"/>
          <w:sz w:val="24"/>
          <w:szCs w:val="24"/>
        </w:rPr>
        <w:t xml:space="preserve"> ISBN: 9781323448649. Publisher: Prentice Hall, Inc. </w:t>
      </w:r>
    </w:p>
    <w:p w14:paraId="2F04F51E" w14:textId="4AB7182E" w:rsidR="00D45F7D" w:rsidRPr="00F161F6" w:rsidRDefault="0024298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r w:rsidRPr="00F161F6">
        <w:rPr>
          <w:rFonts w:ascii="Arial" w:hAnsi="Arial" w:cs="Arial"/>
          <w:sz w:val="24"/>
          <w:szCs w:val="24"/>
        </w:rPr>
        <w:t xml:space="preserve">All textbooks and required materials for this course are available in person and online at </w:t>
      </w:r>
      <w:r w:rsidRPr="00F161F6">
        <w:rPr>
          <w:rFonts w:ascii="Arial" w:hAnsi="Arial" w:cs="Arial"/>
          <w:sz w:val="24"/>
          <w:szCs w:val="24"/>
        </w:rPr>
        <w:lastRenderedPageBreak/>
        <w:t xml:space="preserve">the </w:t>
      </w:r>
      <w:hyperlink r:id="rId10" w:history="1">
        <w:r w:rsidRPr="00F161F6">
          <w:rPr>
            <w:rStyle w:val="Hyperlink"/>
            <w:rFonts w:ascii="Arial" w:hAnsi="Arial" w:cs="Arial"/>
            <w:sz w:val="24"/>
            <w:szCs w:val="24"/>
          </w:rPr>
          <w:t>OTC bookstore</w:t>
        </w:r>
      </w:hyperlink>
      <w:r w:rsidR="00A837F3" w:rsidRPr="00F161F6">
        <w:rPr>
          <w:rFonts w:ascii="Arial" w:hAnsi="Arial" w:cs="Arial"/>
          <w:sz w:val="24"/>
          <w:szCs w:val="24"/>
        </w:rPr>
        <w:t>.</w:t>
      </w:r>
      <w:r w:rsidR="003E5DB6" w:rsidRPr="00F161F6">
        <w:rPr>
          <w:rFonts w:ascii="Arial" w:hAnsi="Arial" w:cs="Arial"/>
          <w:sz w:val="24"/>
          <w:szCs w:val="24"/>
        </w:rPr>
        <w:t xml:space="preserve">  </w:t>
      </w:r>
    </w:p>
    <w:p w14:paraId="6C3C4E32" w14:textId="77777777" w:rsidR="00024379" w:rsidRPr="00F161F6" w:rsidRDefault="00024379"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p>
    <w:p w14:paraId="6090CD3F" w14:textId="77777777" w:rsidR="00C62BE4" w:rsidRPr="00F161F6" w:rsidRDefault="00C62BE4"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F161F6">
        <w:rPr>
          <w:rFonts w:ascii="Arial" w:hAnsi="Arial" w:cs="Arial"/>
          <w:b/>
          <w:caps/>
          <w:sz w:val="24"/>
          <w:szCs w:val="24"/>
        </w:rPr>
        <w:t xml:space="preserve">Computer </w:t>
      </w:r>
      <w:r w:rsidR="00CD04CB" w:rsidRPr="00F161F6">
        <w:rPr>
          <w:rFonts w:ascii="Arial" w:hAnsi="Arial" w:cs="Arial"/>
          <w:b/>
          <w:caps/>
          <w:sz w:val="24"/>
          <w:szCs w:val="24"/>
        </w:rPr>
        <w:t xml:space="preserve">Use Expectations and </w:t>
      </w:r>
      <w:r w:rsidRPr="00F161F6">
        <w:rPr>
          <w:rFonts w:ascii="Arial" w:hAnsi="Arial" w:cs="Arial"/>
          <w:b/>
          <w:caps/>
          <w:sz w:val="24"/>
          <w:szCs w:val="24"/>
        </w:rPr>
        <w:t>Requirements</w:t>
      </w:r>
    </w:p>
    <w:p w14:paraId="54463DEC" w14:textId="7A48389E" w:rsidR="00852317" w:rsidRPr="00F161F6" w:rsidRDefault="00852317" w:rsidP="003D50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F161F6">
        <w:rPr>
          <w:rFonts w:ascii="Arial" w:hAnsi="Arial" w:cs="Arial"/>
          <w:sz w:val="24"/>
          <w:szCs w:val="24"/>
        </w:rPr>
        <w:t xml:space="preserve">In today’s computer-based society, it is imperative that students develop computer skills. Therefore, OTC students are expected to use online technology to assist </w:t>
      </w:r>
      <w:r w:rsidR="00835AD4" w:rsidRPr="00F161F6">
        <w:rPr>
          <w:rFonts w:ascii="Arial" w:hAnsi="Arial" w:cs="Arial"/>
          <w:sz w:val="24"/>
          <w:szCs w:val="24"/>
        </w:rPr>
        <w:t>i</w:t>
      </w:r>
      <w:r w:rsidRPr="00F161F6">
        <w:rPr>
          <w:rFonts w:ascii="Arial" w:hAnsi="Arial" w:cs="Arial"/>
          <w:sz w:val="24"/>
          <w:szCs w:val="24"/>
        </w:rPr>
        <w:t>n the learning process. At a minimum, students are expected to login to the online learning platform (i.e. Blackboard) where course syllabus and faculty information are located. In addition, students may be expected to further utilize online technology as required by the instructor.</w:t>
      </w:r>
    </w:p>
    <w:p w14:paraId="70556510" w14:textId="25C278DA" w:rsidR="003D50B7" w:rsidRPr="00F161F6" w:rsidRDefault="00CD04CB" w:rsidP="003D50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sz w:val="24"/>
          <w:szCs w:val="24"/>
        </w:rPr>
      </w:pPr>
      <w:r w:rsidRPr="00F161F6">
        <w:rPr>
          <w:rFonts w:ascii="Arial" w:hAnsi="Arial" w:cs="Arial"/>
          <w:sz w:val="24"/>
          <w:szCs w:val="24"/>
        </w:rPr>
        <w:t>Internet Explorer is not compatible with Blackboard and is not recommended</w:t>
      </w:r>
      <w:r w:rsidR="00A44537" w:rsidRPr="00F161F6">
        <w:rPr>
          <w:rFonts w:ascii="Arial" w:hAnsi="Arial" w:cs="Arial"/>
          <w:sz w:val="24"/>
          <w:szCs w:val="24"/>
        </w:rPr>
        <w:t xml:space="preserve">. </w:t>
      </w:r>
      <w:hyperlink r:id="rId11" w:history="1">
        <w:r w:rsidR="00A44537" w:rsidRPr="00F161F6">
          <w:rPr>
            <w:rStyle w:val="Hyperlink"/>
            <w:rFonts w:ascii="Arial" w:hAnsi="Arial" w:cs="Arial"/>
            <w:sz w:val="24"/>
            <w:szCs w:val="24"/>
          </w:rPr>
          <w:t>Google Chrome</w:t>
        </w:r>
      </w:hyperlink>
      <w:r w:rsidR="00A44537" w:rsidRPr="00F161F6">
        <w:rPr>
          <w:rFonts w:ascii="Arial" w:hAnsi="Arial" w:cs="Arial"/>
          <w:sz w:val="24"/>
          <w:szCs w:val="24"/>
        </w:rPr>
        <w:t xml:space="preserve">, </w:t>
      </w:r>
      <w:hyperlink r:id="rId12" w:history="1">
        <w:r w:rsidR="00A44537" w:rsidRPr="00F161F6">
          <w:rPr>
            <w:rStyle w:val="Hyperlink"/>
            <w:rFonts w:ascii="Arial" w:hAnsi="Arial" w:cs="Arial"/>
            <w:sz w:val="24"/>
            <w:szCs w:val="24"/>
          </w:rPr>
          <w:t>Mozilla Firefox</w:t>
        </w:r>
      </w:hyperlink>
      <w:r w:rsidR="00A44537" w:rsidRPr="00F161F6">
        <w:rPr>
          <w:rFonts w:ascii="Arial" w:hAnsi="Arial" w:cs="Arial"/>
          <w:sz w:val="24"/>
          <w:szCs w:val="24"/>
        </w:rPr>
        <w:t xml:space="preserve"> and </w:t>
      </w:r>
      <w:hyperlink r:id="rId13" w:history="1">
        <w:r w:rsidR="00A44537" w:rsidRPr="00F161F6">
          <w:rPr>
            <w:rStyle w:val="Hyperlink"/>
            <w:rFonts w:ascii="Arial" w:hAnsi="Arial" w:cs="Arial"/>
            <w:sz w:val="24"/>
            <w:szCs w:val="24"/>
          </w:rPr>
          <w:t>Safari</w:t>
        </w:r>
      </w:hyperlink>
      <w:r w:rsidR="00A44537" w:rsidRPr="00F161F6">
        <w:rPr>
          <w:rFonts w:ascii="Arial" w:hAnsi="Arial" w:cs="Arial"/>
          <w:sz w:val="24"/>
          <w:szCs w:val="24"/>
        </w:rPr>
        <w:t xml:space="preserve"> web browsers are recommended for use with Blackboard.  If you are having issues using one of these browsers, please try using another.  If you continue having issues, </w:t>
      </w:r>
      <w:r w:rsidR="0034577E" w:rsidRPr="00F161F6">
        <w:rPr>
          <w:rFonts w:ascii="Arial" w:hAnsi="Arial" w:cs="Arial"/>
          <w:sz w:val="24"/>
          <w:szCs w:val="24"/>
        </w:rPr>
        <w:t xml:space="preserve">please contact </w:t>
      </w:r>
      <w:hyperlink r:id="rId14" w:history="1">
        <w:r w:rsidR="0034577E" w:rsidRPr="00F161F6">
          <w:rPr>
            <w:rStyle w:val="Hyperlink"/>
            <w:rFonts w:ascii="Arial" w:hAnsi="Arial" w:cs="Arial"/>
            <w:sz w:val="24"/>
            <w:szCs w:val="24"/>
          </w:rPr>
          <w:t>online@otc.edu</w:t>
        </w:r>
      </w:hyperlink>
      <w:r w:rsidR="0034577E" w:rsidRPr="00F161F6">
        <w:rPr>
          <w:rFonts w:ascii="Arial" w:hAnsi="Arial" w:cs="Arial"/>
          <w:sz w:val="24"/>
          <w:szCs w:val="24"/>
        </w:rPr>
        <w:t xml:space="preserve">. </w:t>
      </w:r>
    </w:p>
    <w:p w14:paraId="51139576" w14:textId="77777777" w:rsidR="00585EDE" w:rsidRPr="00F161F6" w:rsidRDefault="00585EDE" w:rsidP="00585EDE">
      <w:pPr>
        <w:spacing w:line="276" w:lineRule="auto"/>
        <w:rPr>
          <w:rFonts w:ascii="Arial" w:hAnsi="Arial" w:cs="Arial"/>
          <w:sz w:val="24"/>
          <w:szCs w:val="24"/>
        </w:rPr>
      </w:pPr>
    </w:p>
    <w:p w14:paraId="7759A3C9" w14:textId="77777777" w:rsidR="00E81DE3" w:rsidRPr="00F161F6" w:rsidRDefault="00E81DE3" w:rsidP="000939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caps/>
          <w:sz w:val="24"/>
          <w:szCs w:val="24"/>
        </w:rPr>
      </w:pPr>
      <w:r w:rsidRPr="00F161F6">
        <w:rPr>
          <w:rFonts w:ascii="Arial" w:hAnsi="Arial" w:cs="Arial"/>
          <w:b/>
          <w:caps/>
          <w:sz w:val="24"/>
          <w:szCs w:val="24"/>
        </w:rPr>
        <w:t>Prerequisites, Course Rationale, and Course Description</w:t>
      </w:r>
    </w:p>
    <w:p w14:paraId="252F98E7" w14:textId="77777777" w:rsid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b/>
          <w:sz w:val="24"/>
          <w:szCs w:val="24"/>
        </w:rPr>
      </w:pPr>
    </w:p>
    <w:p w14:paraId="7CD39565" w14:textId="77777777" w:rsid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b/>
          <w:sz w:val="24"/>
          <w:szCs w:val="24"/>
        </w:rPr>
      </w:pPr>
      <w:r w:rsidRPr="00AD1C5C">
        <w:rPr>
          <w:rFonts w:ascii="Arial" w:hAnsi="Arial" w:cs="Arial"/>
          <w:b/>
          <w:sz w:val="24"/>
          <w:szCs w:val="24"/>
        </w:rPr>
        <w:t>Course Rationale</w:t>
      </w:r>
    </w:p>
    <w:p w14:paraId="5C17405F" w14:textId="77777777" w:rsid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r w:rsidRPr="00CF638A">
        <w:rPr>
          <w:rFonts w:ascii="Arial" w:hAnsi="Arial" w:cs="Arial"/>
          <w:sz w:val="24"/>
          <w:szCs w:val="24"/>
        </w:rPr>
        <w:t>This course introduces students to college writing, using both formal and informal language, and especially to guide them through the writing processes of thinking, composing, editing, and proofreading.</w:t>
      </w:r>
    </w:p>
    <w:p w14:paraId="030D5FF2" w14:textId="77777777" w:rsid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b/>
          <w:sz w:val="24"/>
          <w:szCs w:val="24"/>
        </w:rPr>
      </w:pPr>
      <w:r>
        <w:rPr>
          <w:rFonts w:ascii="Arial" w:hAnsi="Arial" w:cs="Arial"/>
          <w:b/>
          <w:sz w:val="24"/>
          <w:szCs w:val="24"/>
        </w:rPr>
        <w:t>Course Description</w:t>
      </w:r>
    </w:p>
    <w:p w14:paraId="33267BD1" w14:textId="77777777" w:rsid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r w:rsidRPr="00CF638A">
        <w:rPr>
          <w:rFonts w:ascii="Arial" w:hAnsi="Arial" w:cs="Arial"/>
          <w:sz w:val="24"/>
          <w:szCs w:val="24"/>
        </w:rPr>
        <w:t>English 101 is an introduction to college-level writing with emphasis upon the process of thinking, composing, revising, editing, and proofreading. Topics include basic research writing and documentation techniques.</w:t>
      </w:r>
    </w:p>
    <w:p w14:paraId="6668BD8B" w14:textId="77777777" w:rsidR="00055CF5" w:rsidRPr="009D317C"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r w:rsidRPr="009D317C">
        <w:rPr>
          <w:rFonts w:ascii="Arial" w:hAnsi="Arial" w:cs="Arial"/>
          <w:b/>
          <w:sz w:val="24"/>
          <w:szCs w:val="24"/>
        </w:rPr>
        <w:t>Course Objectives</w:t>
      </w:r>
    </w:p>
    <w:p w14:paraId="5B3C6C50" w14:textId="77777777" w:rsidR="00055CF5" w:rsidRPr="00CF638A" w:rsidRDefault="00055CF5" w:rsidP="00055CF5">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sz w:val="24"/>
          <w:szCs w:val="24"/>
        </w:rPr>
      </w:pPr>
      <w:r>
        <w:rPr>
          <w:rFonts w:ascii="Arial" w:hAnsi="Arial" w:cs="Arial"/>
          <w:sz w:val="24"/>
          <w:szCs w:val="24"/>
        </w:rPr>
        <w:t>Write sound and effective sentences using conventions of standard, edited English.</w:t>
      </w:r>
    </w:p>
    <w:p w14:paraId="38142BB4" w14:textId="77777777" w:rsidR="00055CF5" w:rsidRPr="00CF638A" w:rsidRDefault="00055CF5" w:rsidP="00055CF5">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sz w:val="24"/>
          <w:szCs w:val="24"/>
        </w:rPr>
      </w:pPr>
      <w:r>
        <w:rPr>
          <w:rFonts w:ascii="Arial" w:hAnsi="Arial" w:cs="Arial"/>
          <w:sz w:val="24"/>
          <w:szCs w:val="24"/>
        </w:rPr>
        <w:t>Write unified, coherent, and developed paragraphs and essays.</w:t>
      </w:r>
    </w:p>
    <w:p w14:paraId="78DD6EC8" w14:textId="77777777" w:rsidR="00055CF5" w:rsidRPr="00CF638A" w:rsidRDefault="00055CF5" w:rsidP="00055CF5">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sz w:val="24"/>
          <w:szCs w:val="24"/>
        </w:rPr>
      </w:pPr>
      <w:r>
        <w:rPr>
          <w:rFonts w:ascii="Arial" w:hAnsi="Arial" w:cs="Arial"/>
          <w:sz w:val="24"/>
          <w:szCs w:val="24"/>
        </w:rPr>
        <w:t>Demonstrate logical reasoning in written work</w:t>
      </w:r>
      <w:r w:rsidRPr="00CF638A">
        <w:rPr>
          <w:rFonts w:ascii="Arial" w:hAnsi="Arial" w:cs="Arial"/>
          <w:sz w:val="24"/>
          <w:szCs w:val="24"/>
        </w:rPr>
        <w:t>.</w:t>
      </w:r>
    </w:p>
    <w:p w14:paraId="61EFD90D" w14:textId="77777777" w:rsidR="00055CF5" w:rsidRPr="00CF638A" w:rsidRDefault="00055CF5" w:rsidP="00055CF5">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sz w:val="24"/>
          <w:szCs w:val="24"/>
        </w:rPr>
      </w:pPr>
      <w:r>
        <w:rPr>
          <w:rFonts w:ascii="Arial" w:hAnsi="Arial" w:cs="Arial"/>
          <w:sz w:val="24"/>
          <w:szCs w:val="24"/>
        </w:rPr>
        <w:t>Demonstrate effective research skills</w:t>
      </w:r>
      <w:r w:rsidRPr="00CF638A">
        <w:rPr>
          <w:rFonts w:ascii="Arial" w:hAnsi="Arial" w:cs="Arial"/>
          <w:sz w:val="24"/>
          <w:szCs w:val="24"/>
        </w:rPr>
        <w:t>.</w:t>
      </w:r>
    </w:p>
    <w:p w14:paraId="4966C53A" w14:textId="77777777" w:rsidR="00055CF5" w:rsidRDefault="00055CF5" w:rsidP="00055CF5">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sz w:val="24"/>
          <w:szCs w:val="24"/>
        </w:rPr>
      </w:pPr>
      <w:r w:rsidRPr="008B4042">
        <w:rPr>
          <w:rFonts w:ascii="Arial" w:hAnsi="Arial" w:cs="Arial"/>
          <w:sz w:val="24"/>
          <w:szCs w:val="24"/>
        </w:rPr>
        <w:t>Effectively integrate appropriate source materials into writing.</w:t>
      </w:r>
    </w:p>
    <w:p w14:paraId="06A9256E" w14:textId="77777777" w:rsidR="00055CF5" w:rsidRPr="00CF638A" w:rsidRDefault="00055CF5" w:rsidP="00055CF5">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sz w:val="24"/>
          <w:szCs w:val="24"/>
        </w:rPr>
      </w:pPr>
      <w:r w:rsidRPr="008B4042">
        <w:rPr>
          <w:rFonts w:ascii="Arial" w:hAnsi="Arial" w:cs="Arial"/>
          <w:sz w:val="24"/>
          <w:szCs w:val="24"/>
        </w:rPr>
        <w:t>Apply appr</w:t>
      </w:r>
      <w:r>
        <w:rPr>
          <w:rFonts w:ascii="Arial" w:hAnsi="Arial" w:cs="Arial"/>
          <w:sz w:val="24"/>
          <w:szCs w:val="24"/>
        </w:rPr>
        <w:t>opriate documentation techniques.</w:t>
      </w:r>
    </w:p>
    <w:p w14:paraId="220D9AE5" w14:textId="77777777" w:rsidR="00055CF5" w:rsidRDefault="00055CF5" w:rsidP="00055CF5">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sz w:val="24"/>
          <w:szCs w:val="24"/>
        </w:rPr>
      </w:pPr>
      <w:r>
        <w:rPr>
          <w:rFonts w:ascii="Arial" w:hAnsi="Arial" w:cs="Arial"/>
          <w:sz w:val="24"/>
          <w:szCs w:val="24"/>
        </w:rPr>
        <w:t>Create rhetorically-effect</w:t>
      </w:r>
      <w:r w:rsidRPr="008B4042">
        <w:rPr>
          <w:rFonts w:ascii="Arial" w:hAnsi="Arial" w:cs="Arial"/>
          <w:sz w:val="24"/>
          <w:szCs w:val="24"/>
        </w:rPr>
        <w:t xml:space="preserve">ive writing with an understanding of </w:t>
      </w:r>
      <w:r>
        <w:rPr>
          <w:rFonts w:ascii="Arial" w:hAnsi="Arial" w:cs="Arial"/>
          <w:sz w:val="24"/>
          <w:szCs w:val="24"/>
        </w:rPr>
        <w:t>occasion, purpose, and audience.</w:t>
      </w:r>
    </w:p>
    <w:p w14:paraId="7EFC03ED" w14:textId="77777777" w:rsidR="00055CF5" w:rsidRDefault="00055CF5" w:rsidP="00055CF5">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Arial" w:hAnsi="Arial" w:cs="Arial"/>
          <w:sz w:val="24"/>
          <w:szCs w:val="24"/>
        </w:rPr>
      </w:pPr>
      <w:r w:rsidRPr="00CF638A">
        <w:rPr>
          <w:rFonts w:ascii="Arial" w:hAnsi="Arial" w:cs="Arial"/>
          <w:sz w:val="24"/>
          <w:szCs w:val="24"/>
        </w:rPr>
        <w:lastRenderedPageBreak/>
        <w:t xml:space="preserve">Analyze and evaluate their own and others' writing. </w:t>
      </w:r>
    </w:p>
    <w:p w14:paraId="65C36DEC" w14:textId="77777777" w:rsidR="00D763F5" w:rsidRPr="00F161F6" w:rsidRDefault="00A93DD5"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F161F6">
        <w:rPr>
          <w:rFonts w:ascii="Arial" w:hAnsi="Arial" w:cs="Arial"/>
          <w:b/>
          <w:caps/>
          <w:sz w:val="24"/>
          <w:szCs w:val="24"/>
        </w:rPr>
        <w:t>Grading Scale</w:t>
      </w:r>
    </w:p>
    <w:p w14:paraId="4485F8B3" w14:textId="77777777" w:rsidR="00055CF5" w:rsidRDefault="00D763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r w:rsidRPr="00F161F6">
        <w:rPr>
          <w:rFonts w:ascii="Arial" w:hAnsi="Arial" w:cs="Arial"/>
          <w:sz w:val="24"/>
          <w:szCs w:val="24"/>
        </w:rPr>
        <w:t xml:space="preserve">This course </w:t>
      </w:r>
      <w:r w:rsidR="0095424E" w:rsidRPr="00F161F6">
        <w:rPr>
          <w:rFonts w:ascii="Arial" w:hAnsi="Arial" w:cs="Arial"/>
          <w:sz w:val="24"/>
          <w:szCs w:val="24"/>
        </w:rPr>
        <w:t xml:space="preserve">uses the following </w:t>
      </w:r>
      <w:r w:rsidRPr="00F161F6">
        <w:rPr>
          <w:rFonts w:ascii="Arial" w:hAnsi="Arial" w:cs="Arial"/>
          <w:sz w:val="24"/>
          <w:szCs w:val="24"/>
        </w:rPr>
        <w:t>OTC grading guidelines:</w:t>
      </w:r>
      <w:r w:rsidR="00C75272" w:rsidRPr="00F161F6">
        <w:rPr>
          <w:rFonts w:ascii="Arial" w:hAnsi="Arial" w:cs="Arial"/>
          <w:sz w:val="24"/>
          <w:szCs w:val="24"/>
        </w:rPr>
        <w:t xml:space="preserve"> </w:t>
      </w:r>
    </w:p>
    <w:p w14:paraId="24F9A63B" w14:textId="62A2CF81" w:rsidR="00AD1C5C" w:rsidRPr="00F161F6" w:rsidRDefault="00AD1C5C"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rPr>
          <w:rFonts w:ascii="Arial" w:hAnsi="Arial" w:cs="Arial"/>
          <w:sz w:val="24"/>
          <w:szCs w:val="24"/>
        </w:rPr>
      </w:pPr>
      <w:r w:rsidRPr="00F161F6">
        <w:rPr>
          <w:rFonts w:ascii="Arial" w:hAnsi="Arial" w:cs="Arial"/>
          <w:sz w:val="24"/>
          <w:szCs w:val="24"/>
        </w:rPr>
        <w:t>100 and 200 level General Education, Technical Education, and Business courses:</w:t>
      </w:r>
    </w:p>
    <w:p w14:paraId="186AF0E4" w14:textId="77777777" w:rsidR="00D24092" w:rsidRPr="00F161F6" w:rsidRDefault="00956E92" w:rsidP="00AD1C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ind w:left="720"/>
        <w:rPr>
          <w:rFonts w:ascii="Arial" w:hAnsi="Arial" w:cs="Arial"/>
          <w:sz w:val="24"/>
          <w:szCs w:val="24"/>
        </w:rPr>
      </w:pPr>
      <w:r w:rsidRPr="00F161F6">
        <w:rPr>
          <w:rFonts w:ascii="Arial" w:hAnsi="Arial" w:cs="Arial"/>
          <w:sz w:val="24"/>
          <w:szCs w:val="24"/>
        </w:rPr>
        <w:t>A=100%-90%</w:t>
      </w:r>
      <w:r w:rsidR="00AD1C5C" w:rsidRPr="00F161F6">
        <w:rPr>
          <w:rFonts w:ascii="Arial" w:hAnsi="Arial" w:cs="Arial"/>
          <w:sz w:val="24"/>
          <w:szCs w:val="24"/>
        </w:rPr>
        <w:t>, B</w:t>
      </w:r>
      <w:r w:rsidRPr="00F161F6">
        <w:rPr>
          <w:rFonts w:ascii="Arial" w:hAnsi="Arial" w:cs="Arial"/>
          <w:sz w:val="24"/>
          <w:szCs w:val="24"/>
        </w:rPr>
        <w:t>=89%-80%, C=79%-70%, D=69%-60%, F=less than 60%</w:t>
      </w:r>
      <w:r w:rsidR="00AD1C5C" w:rsidRPr="00F161F6">
        <w:rPr>
          <w:rFonts w:ascii="Arial" w:hAnsi="Arial" w:cs="Arial"/>
          <w:sz w:val="24"/>
          <w:szCs w:val="24"/>
        </w:rPr>
        <w:t xml:space="preserve"> </w:t>
      </w:r>
    </w:p>
    <w:p w14:paraId="06C382C7" w14:textId="77777777" w:rsidR="00826296" w:rsidRPr="00F161F6" w:rsidRDefault="00563DDC"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sz w:val="24"/>
          <w:szCs w:val="24"/>
        </w:rPr>
      </w:pPr>
      <w:r w:rsidRPr="00F161F6">
        <w:rPr>
          <w:rFonts w:ascii="Arial" w:hAnsi="Arial" w:cs="Arial"/>
          <w:noProof/>
          <w:sz w:val="24"/>
          <w:szCs w:val="24"/>
        </w:rPr>
        <mc:AlternateContent>
          <mc:Choice Requires="wps">
            <w:drawing>
              <wp:anchor distT="0" distB="0" distL="114300" distR="114300" simplePos="0" relativeHeight="251664384" behindDoc="0" locked="0" layoutInCell="1" allowOverlap="1" wp14:anchorId="6D437F41" wp14:editId="5175DABF">
                <wp:simplePos x="0" y="0"/>
                <wp:positionH relativeFrom="column">
                  <wp:posOffset>-1905</wp:posOffset>
                </wp:positionH>
                <wp:positionV relativeFrom="paragraph">
                  <wp:posOffset>76200</wp:posOffset>
                </wp:positionV>
                <wp:extent cx="5960745" cy="260985"/>
                <wp:effectExtent l="0" t="0" r="1905" b="5715"/>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60745" cy="260985"/>
                        </a:xfrm>
                        <a:prstGeom prst="rect">
                          <a:avLst/>
                        </a:prstGeom>
                        <a:solidFill>
                          <a:srgbClr val="004299"/>
                        </a:solidFill>
                      </wps:spPr>
                      <wps:txbx>
                        <w:txbxContent>
                          <w:p w14:paraId="4A45E661" w14:textId="77777777" w:rsidR="00826296" w:rsidRPr="00D22646" w:rsidRDefault="00826296" w:rsidP="00826296">
                            <w:pPr>
                              <w:pStyle w:val="NormalWeb"/>
                              <w:spacing w:before="0" w:beforeAutospacing="0" w:after="0" w:afterAutospacing="0" w:line="216" w:lineRule="auto"/>
                              <w:rPr>
                                <w:b/>
                                <w:sz w:val="28"/>
                                <w:szCs w:val="28"/>
                              </w:rPr>
                            </w:pPr>
                            <w:r>
                              <w:rPr>
                                <w:rFonts w:ascii="Arial" w:hAnsi="Arial" w:cs="Arial"/>
                                <w:b/>
                                <w:color w:val="FFFFFF"/>
                                <w:kern w:val="24"/>
                                <w:sz w:val="28"/>
                                <w:szCs w:val="28"/>
                              </w:rPr>
                              <w:t>COURSE AND COLLEGE POLICIES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5pt;margin-top:6pt;width:469.3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" fillcolor="#004299" stroked="f">
                <v:path arrowok="t"/>
                <o:lock v:ext="edit" grouping="t"/>
                <v:textbox>
                  <w:txbxContent>
                    <w:p w14:paraId="4A45E661" w14:textId="77777777" w:rsidR="00826296" w:rsidRPr="00D22646" w:rsidRDefault="00826296" w:rsidP="00826296">
                      <w:pPr>
                        <w:pStyle w:val="NormalWeb"/>
                        <w:spacing w:before="0" w:beforeAutospacing="0" w:after="0" w:afterAutospacing="0" w:line="216" w:lineRule="auto"/>
                        <w:rPr>
                          <w:b/>
                          <w:sz w:val="28"/>
                          <w:szCs w:val="28"/>
                        </w:rPr>
                      </w:pPr>
                      <w:r>
                        <w:rPr>
                          <w:rFonts w:ascii="Arial" w:hAnsi="Arial" w:cs="Arial"/>
                          <w:b/>
                          <w:color w:val="FFFFFF"/>
                          <w:kern w:val="24"/>
                          <w:sz w:val="28"/>
                          <w:szCs w:val="28"/>
                        </w:rPr>
                        <w:t>COURSE AND COLLEGE POLICIES</w:t>
                      </w:r>
                    </w:p>
                  </w:txbxContent>
                </v:textbox>
              </v:rect>
            </w:pict>
          </mc:Fallback>
        </mc:AlternateContent>
      </w:r>
    </w:p>
    <w:p w14:paraId="157CB86E" w14:textId="77777777" w:rsidR="00D03A07" w:rsidRPr="00F161F6" w:rsidRDefault="00D03A07"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F161F6">
        <w:rPr>
          <w:rFonts w:ascii="Arial" w:hAnsi="Arial" w:cs="Arial"/>
          <w:b/>
          <w:caps/>
          <w:sz w:val="24"/>
          <w:szCs w:val="24"/>
        </w:rPr>
        <w:t xml:space="preserve">Grading </w:t>
      </w:r>
    </w:p>
    <w:p w14:paraId="15968108" w14:textId="77777777" w:rsidR="00055CF5" w:rsidRP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055CF5">
        <w:rPr>
          <w:rFonts w:ascii="Arial" w:hAnsi="Arial" w:cs="Arial"/>
          <w:sz w:val="24"/>
          <w:szCs w:val="24"/>
        </w:rPr>
        <w:t xml:space="preserve">No assignments or quizzes will be accepted late, and you must attend class to turn in homework assignments. Tests may be made up only if arrangements are made in advance. Formal essays may be turned in late; however, they will be penalized one letter grade for each day late. </w:t>
      </w:r>
    </w:p>
    <w:p w14:paraId="49E0D5AA" w14:textId="77777777" w:rsidR="00055CF5" w:rsidRP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055CF5">
        <w:rPr>
          <w:rFonts w:ascii="Arial" w:hAnsi="Arial" w:cs="Arial"/>
          <w:sz w:val="24"/>
          <w:szCs w:val="24"/>
        </w:rPr>
        <w:t xml:space="preserve">Except in cases of emergency or illness, you are expected to attend every class.  If you do miss class, you need to contact a classmate to find out what was missed in time to be prepared for the next class. </w:t>
      </w:r>
    </w:p>
    <w:p w14:paraId="5171B8B8" w14:textId="77777777" w:rsidR="00055CF5" w:rsidRP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055CF5">
        <w:rPr>
          <w:rFonts w:ascii="Arial" w:hAnsi="Arial" w:cs="Arial"/>
          <w:sz w:val="24"/>
          <w:szCs w:val="24"/>
        </w:rPr>
        <w:t xml:space="preserve">A tentative list of topics and assignment will be maintained online. The instructor reserves the right to change assignments and due dates with appropriate notice.  </w:t>
      </w:r>
    </w:p>
    <w:p w14:paraId="12C83C25" w14:textId="77777777" w:rsidR="00055CF5" w:rsidRP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055CF5">
        <w:rPr>
          <w:rFonts w:ascii="Arial" w:hAnsi="Arial" w:cs="Arial"/>
          <w:sz w:val="24"/>
          <w:szCs w:val="24"/>
        </w:rPr>
        <w:t xml:space="preserve">All papers are to be college level papers: typed, spell-checked and grammar-checked, well written with a logical flow of thought, etc.  Hand-written assignments will not be accepted. </w:t>
      </w:r>
    </w:p>
    <w:p w14:paraId="72B4F771" w14:textId="020093E8" w:rsidR="00D03A07" w:rsidRPr="00F161F6" w:rsidRDefault="008E2303"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F161F6">
        <w:rPr>
          <w:rFonts w:ascii="Arial" w:hAnsi="Arial" w:cs="Arial"/>
          <w:b/>
          <w:caps/>
          <w:sz w:val="24"/>
          <w:szCs w:val="24"/>
        </w:rPr>
        <w:t>Attendance</w:t>
      </w:r>
    </w:p>
    <w:p w14:paraId="2EA0E20A" w14:textId="0CDD72A9" w:rsidR="00996809" w:rsidRPr="00F161F6" w:rsidRDefault="004E683C" w:rsidP="00055CF5">
      <w:pPr>
        <w:rPr>
          <w:rFonts w:ascii="Arial" w:hAnsi="Arial" w:cs="Arial"/>
          <w:color w:val="FF0000"/>
          <w:sz w:val="24"/>
          <w:szCs w:val="24"/>
        </w:rPr>
      </w:pPr>
      <w:r w:rsidRPr="00F161F6">
        <w:rPr>
          <w:rFonts w:ascii="Arial" w:hAnsi="Arial" w:cs="Arial"/>
          <w:sz w:val="24"/>
          <w:szCs w:val="24"/>
        </w:rPr>
        <w:t xml:space="preserve">Regular attendance is essential for student success and is expected during all courses for which the student is registered. </w:t>
      </w:r>
      <w:r w:rsidR="00996809" w:rsidRPr="00F161F6">
        <w:rPr>
          <w:rFonts w:ascii="Arial" w:hAnsi="Arial" w:cs="Arial"/>
          <w:sz w:val="24"/>
          <w:szCs w:val="24"/>
        </w:rPr>
        <w:t>In seated and hybrid courses, your attendance will be recorded in each class session.</w:t>
      </w:r>
      <w:r w:rsidR="00627F1C" w:rsidRPr="00F161F6">
        <w:rPr>
          <w:rFonts w:ascii="Arial" w:hAnsi="Arial" w:cs="Arial"/>
          <w:sz w:val="24"/>
          <w:szCs w:val="24"/>
        </w:rPr>
        <w:t xml:space="preserve"> </w:t>
      </w:r>
    </w:p>
    <w:p w14:paraId="6D0C696E" w14:textId="77777777" w:rsidR="00996809" w:rsidRPr="00F161F6" w:rsidRDefault="00996809" w:rsidP="000939BC">
      <w:pPr>
        <w:rPr>
          <w:rFonts w:ascii="Arial" w:hAnsi="Arial" w:cs="Arial"/>
          <w:color w:val="FF0000"/>
          <w:sz w:val="24"/>
          <w:szCs w:val="24"/>
        </w:rPr>
      </w:pPr>
    </w:p>
    <w:p w14:paraId="466C724D" w14:textId="77777777" w:rsidR="00650DC7" w:rsidRPr="00F161F6" w:rsidRDefault="00650DC7" w:rsidP="003D50B7">
      <w:pPr>
        <w:spacing w:after="120" w:line="276" w:lineRule="auto"/>
        <w:rPr>
          <w:rFonts w:ascii="Arial" w:hAnsi="Arial" w:cs="Arial"/>
          <w:b/>
          <w:caps/>
          <w:sz w:val="24"/>
          <w:szCs w:val="24"/>
        </w:rPr>
      </w:pPr>
      <w:r w:rsidRPr="00F161F6">
        <w:rPr>
          <w:rFonts w:ascii="Arial" w:hAnsi="Arial" w:cs="Arial"/>
          <w:b/>
          <w:caps/>
          <w:sz w:val="24"/>
          <w:szCs w:val="24"/>
        </w:rPr>
        <w:t>ACADEMIC ASSISTANCE</w:t>
      </w:r>
    </w:p>
    <w:p w14:paraId="4969DE25" w14:textId="3E22B57E" w:rsidR="00650DC7" w:rsidRPr="00F161F6" w:rsidRDefault="00650DC7" w:rsidP="003D50B7">
      <w:pPr>
        <w:spacing w:after="120" w:line="276" w:lineRule="auto"/>
        <w:rPr>
          <w:rFonts w:ascii="Arial" w:hAnsi="Arial" w:cs="Arial"/>
          <w:sz w:val="24"/>
          <w:szCs w:val="24"/>
        </w:rPr>
      </w:pPr>
      <w:r w:rsidRPr="00F161F6">
        <w:rPr>
          <w:rFonts w:ascii="Arial" w:hAnsi="Arial" w:cs="Arial"/>
          <w:caps/>
          <w:sz w:val="24"/>
          <w:szCs w:val="24"/>
        </w:rPr>
        <w:t xml:space="preserve">OTC </w:t>
      </w:r>
      <w:r w:rsidRPr="00F161F6">
        <w:rPr>
          <w:rFonts w:ascii="Arial" w:hAnsi="Arial" w:cs="Arial"/>
          <w:sz w:val="24"/>
          <w:szCs w:val="24"/>
        </w:rPr>
        <w:t xml:space="preserve">offers several </w:t>
      </w:r>
      <w:r w:rsidR="00B43339" w:rsidRPr="00F161F6">
        <w:rPr>
          <w:rFonts w:ascii="Arial" w:hAnsi="Arial" w:cs="Arial"/>
          <w:sz w:val="24"/>
          <w:szCs w:val="24"/>
        </w:rPr>
        <w:t xml:space="preserve">free academic resources to students.  Whether you’re seeking homework help, personal support, or job opportunities, we’ve got you covered.  Check </w:t>
      </w:r>
      <w:r w:rsidR="00FE620C">
        <w:rPr>
          <w:rFonts w:ascii="Arial" w:hAnsi="Arial" w:cs="Arial"/>
          <w:sz w:val="24"/>
          <w:szCs w:val="24"/>
        </w:rPr>
        <w:t xml:space="preserve">the resources on the </w:t>
      </w:r>
      <w:hyperlink r:id="rId15" w:history="1">
        <w:r w:rsidR="00FE620C">
          <w:rPr>
            <w:rStyle w:val="Hyperlink"/>
            <w:rFonts w:ascii="Arial" w:hAnsi="Arial" w:cs="Arial"/>
            <w:sz w:val="24"/>
            <w:szCs w:val="24"/>
          </w:rPr>
          <w:t>Student Resources website</w:t>
        </w:r>
      </w:hyperlink>
      <w:r w:rsidR="00B43339" w:rsidRPr="00F161F6">
        <w:rPr>
          <w:rFonts w:ascii="Arial" w:hAnsi="Arial" w:cs="Arial"/>
          <w:sz w:val="24"/>
          <w:szCs w:val="24"/>
        </w:rPr>
        <w:t xml:space="preserve"> or by clicking the “Need Help?” button in your course blackboard site.</w:t>
      </w:r>
    </w:p>
    <w:p w14:paraId="7D7C1A0A" w14:textId="77777777" w:rsidR="00024379" w:rsidRPr="00F161F6" w:rsidRDefault="00024379" w:rsidP="003D50B7">
      <w:pPr>
        <w:spacing w:after="120" w:line="276" w:lineRule="auto"/>
        <w:rPr>
          <w:rFonts w:ascii="Arial" w:hAnsi="Arial" w:cs="Arial"/>
          <w:b/>
          <w:caps/>
          <w:sz w:val="24"/>
          <w:szCs w:val="24"/>
        </w:rPr>
      </w:pPr>
    </w:p>
    <w:p w14:paraId="1CFFE15A" w14:textId="77777777" w:rsidR="004E683C" w:rsidRPr="00F161F6" w:rsidRDefault="004E683C" w:rsidP="003D50B7">
      <w:pPr>
        <w:spacing w:after="120" w:line="276" w:lineRule="auto"/>
        <w:rPr>
          <w:rFonts w:ascii="Arial" w:hAnsi="Arial" w:cs="Arial"/>
          <w:b/>
          <w:bCs/>
          <w:caps/>
          <w:sz w:val="24"/>
          <w:szCs w:val="24"/>
        </w:rPr>
      </w:pPr>
      <w:r w:rsidRPr="00F161F6">
        <w:rPr>
          <w:rFonts w:ascii="Arial" w:hAnsi="Arial" w:cs="Arial"/>
          <w:b/>
          <w:caps/>
          <w:sz w:val="24"/>
          <w:szCs w:val="24"/>
        </w:rPr>
        <w:t>Administrative</w:t>
      </w:r>
      <w:r w:rsidRPr="00F161F6">
        <w:rPr>
          <w:rFonts w:ascii="Arial" w:hAnsi="Arial" w:cs="Arial"/>
          <w:b/>
          <w:bCs/>
          <w:caps/>
          <w:sz w:val="24"/>
          <w:szCs w:val="24"/>
        </w:rPr>
        <w:t xml:space="preserve"> Withdrawal </w:t>
      </w:r>
    </w:p>
    <w:p w14:paraId="1F750CF1" w14:textId="40E1FF48" w:rsidR="004E683C" w:rsidRPr="00F161F6" w:rsidRDefault="00302357" w:rsidP="004E683C">
      <w:pPr>
        <w:rPr>
          <w:rFonts w:ascii="Arial" w:hAnsi="Arial" w:cs="Arial"/>
          <w:sz w:val="24"/>
          <w:szCs w:val="24"/>
        </w:rPr>
      </w:pPr>
      <w:r w:rsidRPr="00F161F6">
        <w:rPr>
          <w:rFonts w:ascii="Arial" w:hAnsi="Arial" w:cs="Arial"/>
          <w:sz w:val="24"/>
          <w:szCs w:val="24"/>
        </w:rPr>
        <w:lastRenderedPageBreak/>
        <w:t>It is the policy of the College that a student will be administratively withdrawn from a course due to lack of attendance in seated classes or nonparticipation in online classes, when it is in a student’s best interest</w:t>
      </w:r>
      <w:r w:rsidR="00627F1C" w:rsidRPr="00F161F6">
        <w:rPr>
          <w:rFonts w:ascii="Arial" w:hAnsi="Arial" w:cs="Arial"/>
          <w:sz w:val="24"/>
          <w:szCs w:val="24"/>
        </w:rPr>
        <w:t>,</w:t>
      </w:r>
      <w:r w:rsidRPr="00F161F6">
        <w:rPr>
          <w:rFonts w:ascii="Arial" w:hAnsi="Arial" w:cs="Arial"/>
          <w:sz w:val="24"/>
          <w:szCs w:val="24"/>
        </w:rPr>
        <w:t xml:space="preserve"> either academically or financially. </w:t>
      </w:r>
      <w:r w:rsidR="003D50B7" w:rsidRPr="00F161F6">
        <w:rPr>
          <w:rFonts w:ascii="Arial" w:hAnsi="Arial" w:cs="Arial"/>
          <w:sz w:val="24"/>
          <w:szCs w:val="24"/>
        </w:rPr>
        <w:t xml:space="preserve">See </w:t>
      </w:r>
      <w:hyperlink r:id="rId16" w:history="1">
        <w:r w:rsidR="003D50B7" w:rsidRPr="00F161F6">
          <w:rPr>
            <w:rStyle w:val="Hyperlink"/>
            <w:rFonts w:ascii="Arial" w:hAnsi="Arial" w:cs="Arial"/>
            <w:sz w:val="24"/>
            <w:szCs w:val="24"/>
          </w:rPr>
          <w:t xml:space="preserve">OTC </w:t>
        </w:r>
        <w:r w:rsidR="004E683C" w:rsidRPr="00F161F6">
          <w:rPr>
            <w:rStyle w:val="Hyperlink"/>
            <w:rFonts w:ascii="Arial" w:hAnsi="Arial" w:cs="Arial"/>
            <w:sz w:val="24"/>
            <w:szCs w:val="24"/>
          </w:rPr>
          <w:t>Policy 5.36</w:t>
        </w:r>
      </w:hyperlink>
      <w:r w:rsidR="003D50B7" w:rsidRPr="00F161F6">
        <w:rPr>
          <w:rFonts w:ascii="Arial" w:hAnsi="Arial" w:cs="Arial"/>
          <w:sz w:val="24"/>
          <w:szCs w:val="24"/>
        </w:rPr>
        <w:t xml:space="preserve"> for further information.</w:t>
      </w:r>
      <w:r w:rsidR="004217D0" w:rsidRPr="00F161F6">
        <w:rPr>
          <w:rFonts w:ascii="Arial" w:hAnsi="Arial" w:cs="Arial"/>
          <w:sz w:val="24"/>
          <w:szCs w:val="24"/>
        </w:rPr>
        <w:t xml:space="preserve"> </w:t>
      </w:r>
    </w:p>
    <w:p w14:paraId="687E4BD2" w14:textId="77777777" w:rsidR="004E683C" w:rsidRPr="00F161F6" w:rsidRDefault="004E683C" w:rsidP="004E683C">
      <w:pPr>
        <w:rPr>
          <w:rFonts w:ascii="Arial" w:hAnsi="Arial" w:cs="Arial"/>
          <w:sz w:val="24"/>
          <w:szCs w:val="24"/>
        </w:rPr>
      </w:pPr>
    </w:p>
    <w:p w14:paraId="31FA9420" w14:textId="1B475C54" w:rsidR="004217D0" w:rsidRPr="00F161F6" w:rsidRDefault="00627F1C" w:rsidP="004217D0">
      <w:pPr>
        <w:rPr>
          <w:rFonts w:ascii="Arial" w:hAnsi="Arial" w:cs="Arial"/>
          <w:sz w:val="24"/>
          <w:szCs w:val="24"/>
        </w:rPr>
      </w:pPr>
      <w:r w:rsidRPr="00F161F6">
        <w:rPr>
          <w:rFonts w:ascii="Arial" w:hAnsi="Arial" w:cs="Arial"/>
          <w:sz w:val="24"/>
          <w:szCs w:val="24"/>
        </w:rPr>
        <w:t xml:space="preserve">Your instructor has the ability to </w:t>
      </w:r>
      <w:r w:rsidR="004217D0" w:rsidRPr="00F161F6">
        <w:rPr>
          <w:rFonts w:ascii="Arial" w:hAnsi="Arial" w:cs="Arial"/>
          <w:sz w:val="24"/>
          <w:szCs w:val="24"/>
        </w:rPr>
        <w:t xml:space="preserve">administratively withdraw </w:t>
      </w:r>
      <w:r w:rsidR="00BB1051" w:rsidRPr="00F161F6">
        <w:rPr>
          <w:rFonts w:ascii="Arial" w:hAnsi="Arial" w:cs="Arial"/>
          <w:sz w:val="24"/>
          <w:szCs w:val="24"/>
        </w:rPr>
        <w:t>you from this</w:t>
      </w:r>
      <w:r w:rsidR="001B31EA" w:rsidRPr="00F161F6">
        <w:rPr>
          <w:rFonts w:ascii="Arial" w:hAnsi="Arial" w:cs="Arial"/>
          <w:sz w:val="24"/>
          <w:szCs w:val="24"/>
        </w:rPr>
        <w:t xml:space="preserve"> course if you have not attended all scheduled class sessions for 14 consecutive calendar days. </w:t>
      </w:r>
    </w:p>
    <w:p w14:paraId="0B74357A" w14:textId="77777777" w:rsidR="004217D0" w:rsidRPr="00F161F6" w:rsidRDefault="004217D0" w:rsidP="004217D0">
      <w:pPr>
        <w:rPr>
          <w:rFonts w:ascii="Arial" w:hAnsi="Arial" w:cs="Arial"/>
          <w:color w:val="FF0000"/>
          <w:sz w:val="24"/>
          <w:szCs w:val="24"/>
        </w:rPr>
      </w:pPr>
    </w:p>
    <w:p w14:paraId="4B86FFD7" w14:textId="39B1CAF5" w:rsidR="00203D1F" w:rsidRPr="00F161F6" w:rsidRDefault="00973D10" w:rsidP="004E683C">
      <w:pPr>
        <w:pStyle w:val="Default"/>
        <w:spacing w:after="180" w:line="276" w:lineRule="auto"/>
        <w:rPr>
          <w:rFonts w:ascii="Arial" w:hAnsi="Arial" w:cs="Arial"/>
        </w:rPr>
      </w:pPr>
      <w:r w:rsidRPr="00F161F6">
        <w:rPr>
          <w:rFonts w:ascii="Arial" w:hAnsi="Arial" w:cs="Arial"/>
        </w:rPr>
        <w:t>Your instructor may re-enroll you in this course if a plan of action to complete missed class material and assignments has been agreed upon between you and your instructor.</w:t>
      </w:r>
    </w:p>
    <w:p w14:paraId="77AE9D68" w14:textId="7C2C2200" w:rsidR="0093224B" w:rsidRPr="00F161F6" w:rsidRDefault="008E2303" w:rsidP="004E683C">
      <w:pPr>
        <w:pStyle w:val="Default"/>
        <w:spacing w:after="180" w:line="276" w:lineRule="auto"/>
        <w:rPr>
          <w:rFonts w:ascii="Arial" w:hAnsi="Arial" w:cs="Arial"/>
        </w:rPr>
      </w:pPr>
      <w:r w:rsidRPr="00F161F6">
        <w:rPr>
          <w:rFonts w:ascii="Arial" w:hAnsi="Arial" w:cs="Arial"/>
        </w:rPr>
        <w:t>You</w:t>
      </w:r>
      <w:r w:rsidR="004E683C" w:rsidRPr="00F161F6">
        <w:rPr>
          <w:rFonts w:ascii="Arial" w:hAnsi="Arial" w:cs="Arial"/>
        </w:rPr>
        <w:t xml:space="preserve"> should be aware that administrative withdrawal for lack of attendance or nonparticipation may reduc</w:t>
      </w:r>
      <w:r w:rsidRPr="00F161F6">
        <w:rPr>
          <w:rFonts w:ascii="Arial" w:hAnsi="Arial" w:cs="Arial"/>
        </w:rPr>
        <w:t xml:space="preserve">e the amount of financial aid you </w:t>
      </w:r>
      <w:r w:rsidR="004E683C" w:rsidRPr="00F161F6">
        <w:rPr>
          <w:rFonts w:ascii="Arial" w:hAnsi="Arial" w:cs="Arial"/>
        </w:rPr>
        <w:t>receive</w:t>
      </w:r>
      <w:r w:rsidRPr="00F161F6">
        <w:rPr>
          <w:rFonts w:ascii="Arial" w:hAnsi="Arial" w:cs="Arial"/>
        </w:rPr>
        <w:t xml:space="preserve">, delay your graduation, </w:t>
      </w:r>
      <w:r w:rsidR="00E47ED6" w:rsidRPr="00F161F6">
        <w:rPr>
          <w:rFonts w:ascii="Arial" w:hAnsi="Arial" w:cs="Arial"/>
        </w:rPr>
        <w:t xml:space="preserve">or </w:t>
      </w:r>
      <w:r w:rsidR="004C2874" w:rsidRPr="00F161F6">
        <w:rPr>
          <w:rFonts w:ascii="Arial" w:hAnsi="Arial" w:cs="Arial"/>
        </w:rPr>
        <w:t>require</w:t>
      </w:r>
      <w:r w:rsidR="004E683C" w:rsidRPr="00F161F6">
        <w:rPr>
          <w:rFonts w:ascii="Arial" w:hAnsi="Arial" w:cs="Arial"/>
        </w:rPr>
        <w:t xml:space="preserve"> repayment of aid </w:t>
      </w:r>
      <w:r w:rsidRPr="00F161F6">
        <w:rPr>
          <w:rFonts w:ascii="Arial" w:hAnsi="Arial" w:cs="Arial"/>
        </w:rPr>
        <w:t xml:space="preserve">you have </w:t>
      </w:r>
      <w:r w:rsidR="004E683C" w:rsidRPr="00F161F6">
        <w:rPr>
          <w:rFonts w:ascii="Arial" w:hAnsi="Arial" w:cs="Arial"/>
        </w:rPr>
        <w:t>already received</w:t>
      </w:r>
      <w:r w:rsidRPr="00F161F6">
        <w:rPr>
          <w:rFonts w:ascii="Arial" w:hAnsi="Arial" w:cs="Arial"/>
        </w:rPr>
        <w:t xml:space="preserve">, and does not relieve </w:t>
      </w:r>
      <w:r w:rsidR="00E47ED6" w:rsidRPr="00F161F6">
        <w:rPr>
          <w:rFonts w:ascii="Arial" w:hAnsi="Arial" w:cs="Arial"/>
        </w:rPr>
        <w:t xml:space="preserve">you of </w:t>
      </w:r>
      <w:r w:rsidRPr="00F161F6">
        <w:rPr>
          <w:rFonts w:ascii="Arial" w:hAnsi="Arial" w:cs="Arial"/>
        </w:rPr>
        <w:t>your</w:t>
      </w:r>
      <w:r w:rsidR="004E683C" w:rsidRPr="00F161F6">
        <w:rPr>
          <w:rFonts w:ascii="Arial" w:hAnsi="Arial" w:cs="Arial"/>
        </w:rPr>
        <w:t xml:space="preserve"> obligation to pay a</w:t>
      </w:r>
      <w:r w:rsidRPr="00F161F6">
        <w:rPr>
          <w:rFonts w:ascii="Arial" w:hAnsi="Arial" w:cs="Arial"/>
        </w:rPr>
        <w:t>ll tuition and fees due to the c</w:t>
      </w:r>
      <w:r w:rsidR="004E683C" w:rsidRPr="00F161F6">
        <w:rPr>
          <w:rFonts w:ascii="Arial" w:hAnsi="Arial" w:cs="Arial"/>
        </w:rPr>
        <w:t xml:space="preserve">ollege. </w:t>
      </w:r>
    </w:p>
    <w:p w14:paraId="2DD0AAAC" w14:textId="0AD3658E" w:rsidR="00BB12BF" w:rsidRPr="00F161F6" w:rsidRDefault="00207488" w:rsidP="004E683C">
      <w:pPr>
        <w:pStyle w:val="Default"/>
        <w:spacing w:after="180" w:line="276" w:lineRule="auto"/>
        <w:rPr>
          <w:rFonts w:ascii="Arial" w:hAnsi="Arial" w:cs="Arial"/>
          <w:b/>
          <w:color w:val="FF8C00"/>
        </w:rPr>
      </w:pPr>
      <w:r w:rsidRPr="00F161F6">
        <w:rPr>
          <w:rFonts w:ascii="Arial" w:hAnsi="Arial" w:cs="Arial"/>
          <w:b/>
          <w:color w:val="FF8C00"/>
        </w:rPr>
        <w:t xml:space="preserve">Please note </w:t>
      </w:r>
      <w:r w:rsidR="00FD1723" w:rsidRPr="00F161F6">
        <w:rPr>
          <w:rFonts w:ascii="Arial" w:hAnsi="Arial" w:cs="Arial"/>
          <w:b/>
          <w:color w:val="FF8C00"/>
        </w:rPr>
        <w:t xml:space="preserve">you will be charged a $10 course schedule change </w:t>
      </w:r>
      <w:r w:rsidRPr="00F161F6">
        <w:rPr>
          <w:rFonts w:ascii="Arial" w:hAnsi="Arial" w:cs="Arial"/>
          <w:b/>
          <w:color w:val="FF8C00"/>
        </w:rPr>
        <w:t xml:space="preserve">fee if you are </w:t>
      </w:r>
      <w:r w:rsidR="00FD1723" w:rsidRPr="00F161F6">
        <w:rPr>
          <w:rFonts w:ascii="Arial" w:hAnsi="Arial" w:cs="Arial"/>
          <w:b/>
          <w:color w:val="FF8C00"/>
        </w:rPr>
        <w:t>administratively withdrawn from this course.</w:t>
      </w:r>
    </w:p>
    <w:p w14:paraId="73E7A05B" w14:textId="77777777" w:rsidR="006F36D5" w:rsidRPr="00F161F6" w:rsidRDefault="006F36D5" w:rsidP="006F36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bCs/>
          <w:caps/>
          <w:sz w:val="24"/>
          <w:szCs w:val="24"/>
        </w:rPr>
      </w:pPr>
      <w:r w:rsidRPr="00F161F6">
        <w:rPr>
          <w:rFonts w:ascii="Arial" w:hAnsi="Arial" w:cs="Arial"/>
          <w:b/>
          <w:caps/>
          <w:sz w:val="24"/>
          <w:szCs w:val="24"/>
        </w:rPr>
        <w:t>Dropping</w:t>
      </w:r>
      <w:r w:rsidR="008E2303" w:rsidRPr="00F161F6">
        <w:rPr>
          <w:rFonts w:ascii="Arial" w:hAnsi="Arial" w:cs="Arial"/>
          <w:b/>
          <w:bCs/>
          <w:caps/>
          <w:sz w:val="24"/>
          <w:szCs w:val="24"/>
        </w:rPr>
        <w:t xml:space="preserve"> the Course</w:t>
      </w:r>
    </w:p>
    <w:p w14:paraId="7C2A1A79" w14:textId="77777777" w:rsidR="00E633AB" w:rsidRPr="00F161F6" w:rsidRDefault="00E633AB" w:rsidP="00E633AB">
      <w:pPr>
        <w:rPr>
          <w:rFonts w:ascii="Arial" w:hAnsi="Arial" w:cs="Arial"/>
          <w:color w:val="FF0000"/>
          <w:sz w:val="24"/>
          <w:szCs w:val="24"/>
        </w:rPr>
      </w:pPr>
    </w:p>
    <w:p w14:paraId="11481CAD" w14:textId="2BAD02A6" w:rsidR="005A5D1D" w:rsidRDefault="006F36D5" w:rsidP="006F36D5">
      <w:pPr>
        <w:spacing w:after="120" w:line="276" w:lineRule="auto"/>
        <w:rPr>
          <w:rFonts w:ascii="Arial" w:hAnsi="Arial" w:cs="Arial"/>
          <w:sz w:val="24"/>
          <w:szCs w:val="24"/>
        </w:rPr>
      </w:pPr>
      <w:r w:rsidRPr="00F161F6">
        <w:rPr>
          <w:rFonts w:ascii="Arial" w:hAnsi="Arial" w:cs="Arial"/>
          <w:sz w:val="24"/>
          <w:szCs w:val="24"/>
        </w:rPr>
        <w:t xml:space="preserve">You are responsible for understanding OTC procedures for dropping a </w:t>
      </w:r>
      <w:r w:rsidR="00B4420F" w:rsidRPr="00F161F6">
        <w:rPr>
          <w:rFonts w:ascii="Arial" w:hAnsi="Arial" w:cs="Arial"/>
          <w:sz w:val="24"/>
          <w:szCs w:val="24"/>
        </w:rPr>
        <w:t>course</w:t>
      </w:r>
      <w:r w:rsidR="00E93EF8" w:rsidRPr="00F161F6">
        <w:rPr>
          <w:rFonts w:ascii="Arial" w:hAnsi="Arial" w:cs="Arial"/>
          <w:sz w:val="24"/>
          <w:szCs w:val="24"/>
        </w:rPr>
        <w:t xml:space="preserve">, which can be found on the webpage of the </w:t>
      </w:r>
      <w:hyperlink r:id="rId17" w:history="1">
        <w:r w:rsidR="00E93EF8" w:rsidRPr="00F161F6">
          <w:rPr>
            <w:rStyle w:val="Hyperlink"/>
            <w:rFonts w:ascii="Arial" w:hAnsi="Arial" w:cs="Arial"/>
            <w:sz w:val="24"/>
            <w:szCs w:val="24"/>
          </w:rPr>
          <w:t>Registrar</w:t>
        </w:r>
      </w:hyperlink>
      <w:r w:rsidR="00E93EF8" w:rsidRPr="00F161F6">
        <w:rPr>
          <w:rFonts w:ascii="Arial" w:hAnsi="Arial" w:cs="Arial"/>
          <w:sz w:val="24"/>
          <w:szCs w:val="24"/>
        </w:rPr>
        <w:t>.</w:t>
      </w:r>
      <w:r w:rsidR="004F66B2" w:rsidRPr="00F161F6">
        <w:rPr>
          <w:rFonts w:ascii="Arial" w:hAnsi="Arial" w:cs="Arial"/>
          <w:sz w:val="24"/>
          <w:szCs w:val="24"/>
        </w:rPr>
        <w:t xml:space="preserve"> </w:t>
      </w:r>
      <w:r w:rsidRPr="00F161F6">
        <w:rPr>
          <w:rFonts w:ascii="Arial" w:hAnsi="Arial" w:cs="Arial"/>
          <w:sz w:val="24"/>
          <w:szCs w:val="24"/>
        </w:rPr>
        <w:t xml:space="preserve">The last day to </w:t>
      </w:r>
      <w:r w:rsidR="00671749" w:rsidRPr="00F161F6">
        <w:rPr>
          <w:rFonts w:ascii="Arial" w:hAnsi="Arial" w:cs="Arial"/>
          <w:sz w:val="24"/>
          <w:szCs w:val="24"/>
        </w:rPr>
        <w:t>drop</w:t>
      </w:r>
      <w:r w:rsidR="005A5D1D">
        <w:rPr>
          <w:rFonts w:ascii="Arial" w:hAnsi="Arial" w:cs="Arial"/>
          <w:sz w:val="24"/>
          <w:szCs w:val="24"/>
        </w:rPr>
        <w:t xml:space="preserve"> this</w:t>
      </w:r>
      <w:r w:rsidRPr="00F161F6">
        <w:rPr>
          <w:rFonts w:ascii="Arial" w:hAnsi="Arial" w:cs="Arial"/>
          <w:sz w:val="24"/>
          <w:szCs w:val="24"/>
        </w:rPr>
        <w:t xml:space="preserve"> course</w:t>
      </w:r>
      <w:r w:rsidR="00055CF5">
        <w:rPr>
          <w:rFonts w:ascii="Arial" w:hAnsi="Arial" w:cs="Arial"/>
          <w:sz w:val="24"/>
          <w:szCs w:val="24"/>
        </w:rPr>
        <w:t xml:space="preserve"> is December 9, 2016. </w:t>
      </w:r>
    </w:p>
    <w:p w14:paraId="71CF65DD" w14:textId="6AEBA23E" w:rsidR="00671749" w:rsidRPr="00F161F6" w:rsidRDefault="009E7913" w:rsidP="00E0482D">
      <w:pPr>
        <w:pStyle w:val="Default"/>
        <w:spacing w:after="180" w:line="276" w:lineRule="auto"/>
        <w:rPr>
          <w:rFonts w:ascii="Arial" w:hAnsi="Arial" w:cs="Arial"/>
          <w:b/>
          <w:color w:val="FF8C00"/>
        </w:rPr>
      </w:pPr>
      <w:r w:rsidRPr="00F161F6">
        <w:rPr>
          <w:rFonts w:ascii="Arial" w:hAnsi="Arial" w:cs="Arial"/>
          <w:b/>
          <w:color w:val="FF8C00"/>
        </w:rPr>
        <w:t xml:space="preserve">Please note a change in your schedule will have financial consequences.  See the chart below or check out </w:t>
      </w:r>
      <w:r w:rsidR="00321FA2" w:rsidRPr="00F161F6">
        <w:rPr>
          <w:rFonts w:ascii="Arial" w:hAnsi="Arial" w:cs="Arial"/>
          <w:b/>
          <w:color w:val="FF8C00"/>
        </w:rPr>
        <w:t xml:space="preserve">the </w:t>
      </w:r>
      <w:hyperlink r:id="rId18" w:history="1">
        <w:r w:rsidR="00321FA2" w:rsidRPr="00F161F6">
          <w:rPr>
            <w:rStyle w:val="Hyperlink"/>
            <w:rFonts w:ascii="Arial" w:hAnsi="Arial" w:cs="Arial"/>
            <w:b/>
          </w:rPr>
          <w:t>Tuition &amp; Fee Refunds &amp; Appeals page</w:t>
        </w:r>
      </w:hyperlink>
      <w:r w:rsidR="001A0C3F" w:rsidRPr="00F161F6">
        <w:rPr>
          <w:rFonts w:ascii="Arial" w:hAnsi="Arial" w:cs="Arial"/>
          <w:b/>
          <w:color w:val="FF8C00"/>
        </w:rPr>
        <w:t xml:space="preserve"> on the Finance website</w:t>
      </w:r>
      <w:r w:rsidR="00321FA2" w:rsidRPr="00F161F6">
        <w:rPr>
          <w:rFonts w:ascii="Arial" w:hAnsi="Arial" w:cs="Arial"/>
          <w:b/>
          <w:color w:val="FF8C00"/>
        </w:rPr>
        <w:t xml:space="preserve">.  </w:t>
      </w:r>
      <w:r w:rsidR="001A0C3F" w:rsidRPr="00F161F6">
        <w:rPr>
          <w:rFonts w:ascii="Arial" w:hAnsi="Arial" w:cs="Arial"/>
          <w:b/>
          <w:color w:val="FF8C00"/>
        </w:rPr>
        <w:t xml:space="preserve">If you have further questions, please refer to </w:t>
      </w:r>
      <w:r w:rsidRPr="00F161F6">
        <w:rPr>
          <w:rFonts w:ascii="Arial" w:hAnsi="Arial" w:cs="Arial"/>
          <w:b/>
          <w:color w:val="FF8C00"/>
        </w:rPr>
        <w:t xml:space="preserve">OTC Policy </w:t>
      </w:r>
      <w:hyperlink r:id="rId19" w:history="1">
        <w:r w:rsidRPr="00F161F6">
          <w:rPr>
            <w:rStyle w:val="Hyperlink"/>
            <w:rFonts w:ascii="Arial" w:hAnsi="Arial" w:cs="Arial"/>
            <w:b/>
          </w:rPr>
          <w:t>6.18</w:t>
        </w:r>
      </w:hyperlink>
      <w:r w:rsidRPr="00F161F6">
        <w:rPr>
          <w:rFonts w:ascii="Arial" w:hAnsi="Arial" w:cs="Arial"/>
          <w:b/>
          <w:color w:val="FF8C00"/>
        </w:rPr>
        <w:t xml:space="preserve"> and </w:t>
      </w:r>
      <w:hyperlink r:id="rId20" w:history="1">
        <w:r w:rsidRPr="00F161F6">
          <w:rPr>
            <w:rStyle w:val="Hyperlink"/>
            <w:rFonts w:ascii="Arial" w:hAnsi="Arial" w:cs="Arial"/>
            <w:b/>
          </w:rPr>
          <w:t>5.22</w:t>
        </w:r>
      </w:hyperlink>
      <w:r w:rsidRPr="00F161F6">
        <w:rPr>
          <w:rFonts w:ascii="Arial" w:hAnsi="Arial" w:cs="Arial"/>
          <w:b/>
          <w:color w:val="FF8C00"/>
        </w:rPr>
        <w:t xml:space="preserve"> for more details.</w:t>
      </w:r>
    </w:p>
    <w:p w14:paraId="28208578" w14:textId="77777777" w:rsidR="002D10A5" w:rsidRPr="00F161F6" w:rsidRDefault="002D10A5" w:rsidP="00E0482D">
      <w:pPr>
        <w:pStyle w:val="Default"/>
        <w:spacing w:after="180" w:line="276" w:lineRule="auto"/>
        <w:rPr>
          <w:rFonts w:ascii="Arial" w:hAnsi="Arial" w:cs="Arial"/>
          <w:b/>
          <w:color w:val="FF8C0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5"/>
        <w:gridCol w:w="2070"/>
        <w:gridCol w:w="2160"/>
        <w:gridCol w:w="2250"/>
        <w:gridCol w:w="2070"/>
      </w:tblGrid>
      <w:tr w:rsidR="00E0482D" w:rsidRPr="00F161F6" w14:paraId="6F2BAA23" w14:textId="77777777" w:rsidTr="00DB4D80">
        <w:trPr>
          <w:trHeight w:val="1102"/>
        </w:trPr>
        <w:tc>
          <w:tcPr>
            <w:tcW w:w="1165" w:type="dxa"/>
            <w:tcMar>
              <w:top w:w="0" w:type="dxa"/>
              <w:left w:w="108" w:type="dxa"/>
              <w:bottom w:w="0" w:type="dxa"/>
              <w:right w:w="108" w:type="dxa"/>
            </w:tcMar>
            <w:hideMark/>
          </w:tcPr>
          <w:p w14:paraId="44A3F0A1" w14:textId="77777777" w:rsidR="00E0482D" w:rsidRPr="00F161F6" w:rsidRDefault="00E0482D" w:rsidP="00DC0045">
            <w:pPr>
              <w:jc w:val="center"/>
              <w:rPr>
                <w:rFonts w:ascii="Arial" w:hAnsi="Arial" w:cs="Arial"/>
                <w:sz w:val="24"/>
                <w:szCs w:val="24"/>
              </w:rPr>
            </w:pPr>
            <w:r w:rsidRPr="00F161F6">
              <w:rPr>
                <w:rFonts w:ascii="Arial" w:hAnsi="Arial" w:cs="Arial"/>
                <w:sz w:val="24"/>
                <w:szCs w:val="24"/>
              </w:rPr>
              <w:t>Length of Term</w:t>
            </w:r>
          </w:p>
        </w:tc>
        <w:tc>
          <w:tcPr>
            <w:tcW w:w="2070" w:type="dxa"/>
          </w:tcPr>
          <w:p w14:paraId="5972BD16" w14:textId="66CDB711" w:rsidR="00E0482D" w:rsidRPr="00F161F6" w:rsidRDefault="00DB4D80" w:rsidP="00DC0045">
            <w:pPr>
              <w:jc w:val="center"/>
              <w:rPr>
                <w:rFonts w:ascii="Arial" w:hAnsi="Arial" w:cs="Arial"/>
                <w:sz w:val="24"/>
                <w:szCs w:val="24"/>
              </w:rPr>
            </w:pPr>
            <w:r w:rsidRPr="00F161F6">
              <w:rPr>
                <w:rFonts w:ascii="Arial" w:hAnsi="Arial" w:cs="Arial"/>
                <w:sz w:val="24"/>
                <w:szCs w:val="24"/>
              </w:rPr>
              <w:t>100% Refund on ALL Tuition and Fees</w:t>
            </w:r>
          </w:p>
        </w:tc>
        <w:tc>
          <w:tcPr>
            <w:tcW w:w="2160" w:type="dxa"/>
            <w:tcMar>
              <w:top w:w="0" w:type="dxa"/>
              <w:left w:w="108" w:type="dxa"/>
              <w:bottom w:w="0" w:type="dxa"/>
              <w:right w:w="108" w:type="dxa"/>
            </w:tcMar>
          </w:tcPr>
          <w:p w14:paraId="56C204A5" w14:textId="00326658" w:rsidR="00E0482D" w:rsidRPr="00F161F6" w:rsidRDefault="00DB4D80" w:rsidP="00DC0045">
            <w:pPr>
              <w:jc w:val="center"/>
              <w:rPr>
                <w:rFonts w:ascii="Arial" w:hAnsi="Arial" w:cs="Arial"/>
                <w:sz w:val="24"/>
                <w:szCs w:val="24"/>
              </w:rPr>
            </w:pPr>
            <w:r w:rsidRPr="00F161F6">
              <w:rPr>
                <w:rFonts w:ascii="Arial" w:hAnsi="Arial" w:cs="Arial"/>
                <w:sz w:val="24"/>
                <w:szCs w:val="24"/>
              </w:rPr>
              <w:t>100% Refund on ALL Tuition, course-specific and common fees</w:t>
            </w:r>
            <w:r w:rsidR="0088583C" w:rsidRPr="00F161F6">
              <w:rPr>
                <w:rFonts w:ascii="Arial" w:hAnsi="Arial" w:cs="Arial"/>
                <w:sz w:val="24"/>
                <w:szCs w:val="24"/>
              </w:rPr>
              <w:t>.</w:t>
            </w:r>
            <w:r w:rsidRPr="00F161F6">
              <w:rPr>
                <w:rFonts w:ascii="Arial" w:hAnsi="Arial" w:cs="Arial"/>
                <w:sz w:val="24"/>
                <w:szCs w:val="24"/>
              </w:rPr>
              <w:br/>
              <w:t>$40 Course cancellation fee charged on each dropped course.*</w:t>
            </w:r>
          </w:p>
        </w:tc>
        <w:tc>
          <w:tcPr>
            <w:tcW w:w="2250" w:type="dxa"/>
            <w:tcMar>
              <w:top w:w="0" w:type="dxa"/>
              <w:left w:w="108" w:type="dxa"/>
              <w:bottom w:w="0" w:type="dxa"/>
              <w:right w:w="108" w:type="dxa"/>
            </w:tcMar>
          </w:tcPr>
          <w:p w14:paraId="63C10BC2" w14:textId="17E8FB59" w:rsidR="00E0482D" w:rsidRPr="00F161F6" w:rsidRDefault="00E0482D" w:rsidP="00DC0045">
            <w:pPr>
              <w:jc w:val="center"/>
              <w:rPr>
                <w:rFonts w:ascii="Arial" w:hAnsi="Arial" w:cs="Arial"/>
                <w:sz w:val="24"/>
                <w:szCs w:val="24"/>
              </w:rPr>
            </w:pPr>
            <w:r w:rsidRPr="00F161F6">
              <w:rPr>
                <w:rFonts w:ascii="Arial" w:hAnsi="Arial" w:cs="Arial"/>
                <w:sz w:val="24"/>
                <w:szCs w:val="24"/>
              </w:rPr>
              <w:t xml:space="preserve">50% </w:t>
            </w:r>
            <w:r w:rsidR="004B5011" w:rsidRPr="00F161F6">
              <w:rPr>
                <w:rFonts w:ascii="Arial" w:hAnsi="Arial" w:cs="Arial"/>
                <w:sz w:val="24"/>
                <w:szCs w:val="24"/>
              </w:rPr>
              <w:t>refund on tuition and course-specific fees</w:t>
            </w:r>
            <w:r w:rsidR="00DB4D80" w:rsidRPr="00F161F6">
              <w:rPr>
                <w:rFonts w:ascii="Arial" w:hAnsi="Arial" w:cs="Arial"/>
                <w:sz w:val="24"/>
                <w:szCs w:val="24"/>
              </w:rPr>
              <w:t xml:space="preserve"> </w:t>
            </w:r>
          </w:p>
          <w:p w14:paraId="7FECECD0" w14:textId="77777777" w:rsidR="00E0482D" w:rsidRPr="00F161F6" w:rsidRDefault="00E0482D" w:rsidP="00DC0045">
            <w:pPr>
              <w:jc w:val="center"/>
              <w:rPr>
                <w:rFonts w:ascii="Arial" w:hAnsi="Arial" w:cs="Arial"/>
                <w:sz w:val="24"/>
                <w:szCs w:val="24"/>
              </w:rPr>
            </w:pPr>
          </w:p>
          <w:p w14:paraId="3F45D183" w14:textId="77777777" w:rsidR="00E0482D" w:rsidRPr="00F161F6" w:rsidRDefault="00E0482D" w:rsidP="00DC0045">
            <w:pPr>
              <w:jc w:val="center"/>
              <w:rPr>
                <w:rFonts w:ascii="Arial" w:hAnsi="Arial" w:cs="Arial"/>
                <w:sz w:val="24"/>
                <w:szCs w:val="24"/>
              </w:rPr>
            </w:pPr>
          </w:p>
        </w:tc>
        <w:tc>
          <w:tcPr>
            <w:tcW w:w="2070" w:type="dxa"/>
            <w:tcMar>
              <w:top w:w="0" w:type="dxa"/>
              <w:left w:w="108" w:type="dxa"/>
              <w:bottom w:w="0" w:type="dxa"/>
              <w:right w:w="108" w:type="dxa"/>
            </w:tcMar>
          </w:tcPr>
          <w:p w14:paraId="6F641FFA" w14:textId="6DD4F065" w:rsidR="00E0482D" w:rsidRPr="00F161F6" w:rsidRDefault="004B5011" w:rsidP="00DC0045">
            <w:pPr>
              <w:jc w:val="center"/>
              <w:rPr>
                <w:rFonts w:ascii="Arial" w:hAnsi="Arial" w:cs="Arial"/>
                <w:sz w:val="24"/>
                <w:szCs w:val="24"/>
              </w:rPr>
            </w:pPr>
            <w:r w:rsidRPr="00F161F6">
              <w:rPr>
                <w:rFonts w:ascii="Arial" w:hAnsi="Arial" w:cs="Arial"/>
                <w:sz w:val="24"/>
                <w:szCs w:val="24"/>
              </w:rPr>
              <w:t xml:space="preserve">No refund given, </w:t>
            </w:r>
            <w:r w:rsidR="00E0482D" w:rsidRPr="00F161F6">
              <w:rPr>
                <w:rFonts w:ascii="Arial" w:hAnsi="Arial" w:cs="Arial"/>
                <w:sz w:val="24"/>
                <w:szCs w:val="24"/>
              </w:rPr>
              <w:t>$10 change of schedule fee</w:t>
            </w:r>
          </w:p>
        </w:tc>
      </w:tr>
      <w:tr w:rsidR="00E0482D" w:rsidRPr="00F161F6" w14:paraId="5F0E9DCD" w14:textId="77777777" w:rsidTr="00DB4D80">
        <w:trPr>
          <w:trHeight w:val="828"/>
        </w:trPr>
        <w:tc>
          <w:tcPr>
            <w:tcW w:w="1165" w:type="dxa"/>
            <w:tcMar>
              <w:top w:w="0" w:type="dxa"/>
              <w:left w:w="108" w:type="dxa"/>
              <w:bottom w:w="0" w:type="dxa"/>
              <w:right w:w="108" w:type="dxa"/>
            </w:tcMar>
            <w:hideMark/>
          </w:tcPr>
          <w:p w14:paraId="792AE557" w14:textId="271B0371" w:rsidR="00E0482D" w:rsidRPr="00F161F6" w:rsidRDefault="00DB4D80">
            <w:pPr>
              <w:rPr>
                <w:rFonts w:ascii="Arial" w:hAnsi="Arial" w:cs="Arial"/>
                <w:sz w:val="24"/>
                <w:szCs w:val="24"/>
              </w:rPr>
            </w:pPr>
            <w:r w:rsidRPr="00F161F6">
              <w:rPr>
                <w:rFonts w:ascii="Arial" w:hAnsi="Arial" w:cs="Arial"/>
                <w:sz w:val="24"/>
                <w:szCs w:val="24"/>
              </w:rPr>
              <w:t>16 week</w:t>
            </w:r>
          </w:p>
        </w:tc>
        <w:tc>
          <w:tcPr>
            <w:tcW w:w="2070" w:type="dxa"/>
          </w:tcPr>
          <w:p w14:paraId="492D52CB" w14:textId="4BE94F98" w:rsidR="00E0482D" w:rsidRPr="00F161F6" w:rsidRDefault="00DB4D80">
            <w:pPr>
              <w:rPr>
                <w:rFonts w:ascii="Arial" w:hAnsi="Arial" w:cs="Arial"/>
                <w:sz w:val="24"/>
                <w:szCs w:val="24"/>
              </w:rPr>
            </w:pPr>
            <w:r w:rsidRPr="00F161F6">
              <w:rPr>
                <w:rFonts w:ascii="Arial" w:hAnsi="Arial" w:cs="Arial"/>
                <w:sz w:val="24"/>
                <w:szCs w:val="24"/>
              </w:rPr>
              <w:t xml:space="preserve"> Before August 22</w:t>
            </w:r>
          </w:p>
        </w:tc>
        <w:tc>
          <w:tcPr>
            <w:tcW w:w="2160" w:type="dxa"/>
            <w:tcMar>
              <w:top w:w="0" w:type="dxa"/>
              <w:left w:w="108" w:type="dxa"/>
              <w:bottom w:w="0" w:type="dxa"/>
              <w:right w:w="108" w:type="dxa"/>
            </w:tcMar>
          </w:tcPr>
          <w:p w14:paraId="7DAD38B5" w14:textId="4A7652B8" w:rsidR="00E0482D" w:rsidRPr="00F161F6" w:rsidRDefault="00DB4D80">
            <w:pPr>
              <w:rPr>
                <w:rFonts w:ascii="Arial" w:hAnsi="Arial" w:cs="Arial"/>
                <w:sz w:val="24"/>
                <w:szCs w:val="24"/>
              </w:rPr>
            </w:pPr>
            <w:r w:rsidRPr="00F161F6">
              <w:rPr>
                <w:rFonts w:ascii="Arial" w:hAnsi="Arial" w:cs="Arial"/>
                <w:sz w:val="24"/>
                <w:szCs w:val="24"/>
              </w:rPr>
              <w:t>Aug 22 - 28</w:t>
            </w:r>
          </w:p>
        </w:tc>
        <w:tc>
          <w:tcPr>
            <w:tcW w:w="2250" w:type="dxa"/>
            <w:tcMar>
              <w:top w:w="0" w:type="dxa"/>
              <w:left w:w="108" w:type="dxa"/>
              <w:bottom w:w="0" w:type="dxa"/>
              <w:right w:w="108" w:type="dxa"/>
            </w:tcMar>
          </w:tcPr>
          <w:p w14:paraId="79656C90" w14:textId="17F9E7F9" w:rsidR="00E0482D" w:rsidRPr="00F161F6" w:rsidRDefault="00DB4D80">
            <w:pPr>
              <w:rPr>
                <w:rFonts w:ascii="Arial" w:hAnsi="Arial" w:cs="Arial"/>
                <w:sz w:val="24"/>
                <w:szCs w:val="24"/>
              </w:rPr>
            </w:pPr>
            <w:r w:rsidRPr="00F161F6">
              <w:rPr>
                <w:rFonts w:ascii="Arial" w:hAnsi="Arial" w:cs="Arial"/>
                <w:sz w:val="24"/>
                <w:szCs w:val="24"/>
              </w:rPr>
              <w:t>Aug 29 – Sept 4</w:t>
            </w:r>
          </w:p>
        </w:tc>
        <w:tc>
          <w:tcPr>
            <w:tcW w:w="2070" w:type="dxa"/>
            <w:tcMar>
              <w:top w:w="0" w:type="dxa"/>
              <w:left w:w="108" w:type="dxa"/>
              <w:bottom w:w="0" w:type="dxa"/>
              <w:right w:w="108" w:type="dxa"/>
            </w:tcMar>
          </w:tcPr>
          <w:p w14:paraId="4302D769" w14:textId="6944EFE8" w:rsidR="00E0482D" w:rsidRPr="00F161F6" w:rsidRDefault="00DB4D80">
            <w:pPr>
              <w:rPr>
                <w:rFonts w:ascii="Arial" w:hAnsi="Arial" w:cs="Arial"/>
                <w:sz w:val="24"/>
                <w:szCs w:val="24"/>
              </w:rPr>
            </w:pPr>
            <w:r w:rsidRPr="00F161F6">
              <w:rPr>
                <w:rFonts w:ascii="Arial" w:hAnsi="Arial" w:cs="Arial"/>
                <w:sz w:val="24"/>
                <w:szCs w:val="24"/>
              </w:rPr>
              <w:t>After Sept 4</w:t>
            </w:r>
          </w:p>
        </w:tc>
      </w:tr>
    </w:tbl>
    <w:p w14:paraId="7ADA10A6" w14:textId="77777777" w:rsidR="00E0482D" w:rsidRPr="00F161F6" w:rsidRDefault="00E0482D" w:rsidP="00E0482D">
      <w:pPr>
        <w:rPr>
          <w:rFonts w:ascii="Arial" w:hAnsi="Arial" w:cs="Arial"/>
          <w:sz w:val="24"/>
          <w:szCs w:val="24"/>
        </w:rPr>
      </w:pPr>
    </w:p>
    <w:p w14:paraId="10014251" w14:textId="06CFFDA5" w:rsidR="00E0482D" w:rsidRPr="00F161F6" w:rsidRDefault="00E0482D" w:rsidP="00E0482D">
      <w:pPr>
        <w:rPr>
          <w:rFonts w:ascii="Arial" w:hAnsi="Arial" w:cs="Arial"/>
          <w:sz w:val="24"/>
          <w:szCs w:val="24"/>
        </w:rPr>
      </w:pPr>
      <w:r w:rsidRPr="00F161F6">
        <w:rPr>
          <w:rFonts w:ascii="Arial" w:hAnsi="Arial" w:cs="Arial"/>
          <w:sz w:val="24"/>
          <w:szCs w:val="24"/>
        </w:rPr>
        <w:t xml:space="preserve">*$40 per course (up to $160 dollars per semester), NOTE: </w:t>
      </w:r>
      <w:r w:rsidR="006C0678" w:rsidRPr="00F161F6">
        <w:rPr>
          <w:rFonts w:ascii="Arial" w:hAnsi="Arial" w:cs="Arial"/>
          <w:sz w:val="24"/>
          <w:szCs w:val="24"/>
        </w:rPr>
        <w:t xml:space="preserve">$40 </w:t>
      </w:r>
      <w:r w:rsidRPr="00F161F6">
        <w:rPr>
          <w:rFonts w:ascii="Arial" w:hAnsi="Arial" w:cs="Arial"/>
          <w:sz w:val="24"/>
          <w:szCs w:val="24"/>
        </w:rPr>
        <w:t xml:space="preserve">fee </w:t>
      </w:r>
      <w:r w:rsidR="006C0678" w:rsidRPr="00F161F6">
        <w:rPr>
          <w:rFonts w:ascii="Arial" w:hAnsi="Arial" w:cs="Arial"/>
          <w:sz w:val="24"/>
          <w:szCs w:val="24"/>
        </w:rPr>
        <w:t xml:space="preserve">will be </w:t>
      </w:r>
      <w:r w:rsidRPr="00F161F6">
        <w:rPr>
          <w:rFonts w:ascii="Arial" w:hAnsi="Arial" w:cs="Arial"/>
          <w:sz w:val="24"/>
          <w:szCs w:val="24"/>
        </w:rPr>
        <w:t>waived if you add a course</w:t>
      </w:r>
      <w:r w:rsidR="0088583C" w:rsidRPr="00F161F6">
        <w:rPr>
          <w:rFonts w:ascii="Arial" w:hAnsi="Arial" w:cs="Arial"/>
          <w:sz w:val="24"/>
          <w:szCs w:val="24"/>
        </w:rPr>
        <w:t xml:space="preserve"> </w:t>
      </w:r>
      <w:r w:rsidRPr="00F161F6">
        <w:rPr>
          <w:rFonts w:ascii="Arial" w:hAnsi="Arial" w:cs="Arial"/>
          <w:sz w:val="24"/>
          <w:szCs w:val="24"/>
        </w:rPr>
        <w:t>in the same transaction</w:t>
      </w:r>
      <w:r w:rsidR="006C0678" w:rsidRPr="00F161F6">
        <w:rPr>
          <w:rFonts w:ascii="Arial" w:hAnsi="Arial" w:cs="Arial"/>
          <w:sz w:val="24"/>
          <w:szCs w:val="24"/>
        </w:rPr>
        <w:t xml:space="preserve"> (with the same “click”)</w:t>
      </w:r>
      <w:r w:rsidRPr="00F161F6">
        <w:rPr>
          <w:rFonts w:ascii="Arial" w:hAnsi="Arial" w:cs="Arial"/>
          <w:sz w:val="24"/>
          <w:szCs w:val="24"/>
        </w:rPr>
        <w:t xml:space="preserve"> as</w:t>
      </w:r>
      <w:r w:rsidR="0088583C" w:rsidRPr="00F161F6">
        <w:rPr>
          <w:rFonts w:ascii="Arial" w:hAnsi="Arial" w:cs="Arial"/>
          <w:sz w:val="24"/>
          <w:szCs w:val="24"/>
        </w:rPr>
        <w:t xml:space="preserve"> you drop a</w:t>
      </w:r>
      <w:r w:rsidRPr="00F161F6">
        <w:rPr>
          <w:rFonts w:ascii="Arial" w:hAnsi="Arial" w:cs="Arial"/>
          <w:sz w:val="24"/>
          <w:szCs w:val="24"/>
        </w:rPr>
        <w:t xml:space="preserve"> course</w:t>
      </w:r>
    </w:p>
    <w:p w14:paraId="6946DB02" w14:textId="77777777" w:rsidR="009E7913" w:rsidRPr="00F161F6" w:rsidRDefault="009E7913" w:rsidP="009E7913">
      <w:pPr>
        <w:spacing w:after="120" w:line="276" w:lineRule="auto"/>
        <w:rPr>
          <w:rFonts w:ascii="Arial" w:hAnsi="Arial" w:cs="Arial"/>
          <w:sz w:val="24"/>
          <w:szCs w:val="24"/>
        </w:rPr>
      </w:pPr>
    </w:p>
    <w:p w14:paraId="24BC429D" w14:textId="77777777" w:rsidR="00D03A07" w:rsidRPr="00F161F6" w:rsidRDefault="00D03A07" w:rsidP="00671749">
      <w:pPr>
        <w:pStyle w:val="Default"/>
        <w:spacing w:after="180" w:line="276" w:lineRule="auto"/>
        <w:rPr>
          <w:rFonts w:ascii="Arial" w:hAnsi="Arial" w:cs="Arial"/>
          <w:b/>
          <w:color w:val="FF8C00"/>
        </w:rPr>
      </w:pPr>
      <w:r w:rsidRPr="00F161F6">
        <w:rPr>
          <w:rFonts w:ascii="Arial" w:hAnsi="Arial" w:cs="Arial"/>
          <w:b/>
          <w:caps/>
        </w:rPr>
        <w:t>Meeting Deadlines</w:t>
      </w:r>
    </w:p>
    <w:p w14:paraId="65544E36" w14:textId="6CBC246C" w:rsidR="00F2350C" w:rsidRPr="00F161F6" w:rsidRDefault="00F2350C" w:rsidP="00F2350C">
      <w:pPr>
        <w:spacing w:after="120" w:line="276" w:lineRule="auto"/>
        <w:rPr>
          <w:rFonts w:ascii="Arial" w:hAnsi="Arial" w:cs="Arial"/>
          <w:sz w:val="24"/>
          <w:szCs w:val="24"/>
        </w:rPr>
      </w:pPr>
      <w:r w:rsidRPr="00F161F6">
        <w:rPr>
          <w:rFonts w:ascii="Arial" w:hAnsi="Arial" w:cs="Arial"/>
          <w:sz w:val="24"/>
          <w:szCs w:val="24"/>
        </w:rPr>
        <w:t xml:space="preserve">Many college students juggle school, work, family, and other life responsibilities all at the same time. If a serious life issue prevents you from staying current in your coursework, contact your instructor as soon as possible and explain your circumstances. The faculty and staff at OTC are committed to your success and are aware that students face challenges. Often, we may be able to help you see a way to deal with your circumstances and still complete your courses. </w:t>
      </w:r>
    </w:p>
    <w:p w14:paraId="6E494AE7" w14:textId="77777777" w:rsidR="00D03A07" w:rsidRPr="00F161F6" w:rsidRDefault="00D03A07" w:rsidP="001C1A3F">
      <w:pPr>
        <w:spacing w:after="120" w:line="276" w:lineRule="auto"/>
        <w:rPr>
          <w:rFonts w:ascii="Arial" w:hAnsi="Arial" w:cs="Arial"/>
          <w:sz w:val="24"/>
          <w:szCs w:val="24"/>
        </w:rPr>
      </w:pPr>
      <w:r w:rsidRPr="00F161F6">
        <w:rPr>
          <w:rFonts w:ascii="Arial" w:hAnsi="Arial" w:cs="Arial"/>
          <w:sz w:val="24"/>
          <w:szCs w:val="24"/>
        </w:rPr>
        <w:t xml:space="preserve">Plan ahead for the unexpected! You are accountable for staying on the semester schedule should technological or other problems arise. You should immediately communicate with the instructor if an emergency may affect your ability to meet course deadlines. </w:t>
      </w:r>
    </w:p>
    <w:p w14:paraId="5E47CC46" w14:textId="77777777" w:rsidR="00D03A07" w:rsidRPr="00F161F6" w:rsidRDefault="00D03A07" w:rsidP="001C1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F161F6">
        <w:rPr>
          <w:rFonts w:ascii="Arial" w:hAnsi="Arial" w:cs="Arial"/>
          <w:b/>
          <w:caps/>
          <w:sz w:val="24"/>
          <w:szCs w:val="24"/>
        </w:rPr>
        <w:t>Receiving Grades and Instructor Feedback</w:t>
      </w:r>
    </w:p>
    <w:p w14:paraId="0AD17A0F" w14:textId="77777777" w:rsidR="00055CF5" w:rsidRPr="00055CF5" w:rsidRDefault="00055CF5" w:rsidP="00055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055CF5">
        <w:rPr>
          <w:rFonts w:ascii="Arial" w:hAnsi="Arial" w:cs="Arial"/>
          <w:sz w:val="24"/>
          <w:szCs w:val="24"/>
        </w:rPr>
        <w:t xml:space="preserve">Grades and feedback will be available through the Pinnacle gradebook system.  </w:t>
      </w:r>
    </w:p>
    <w:p w14:paraId="48095D89" w14:textId="77777777" w:rsidR="004C2874" w:rsidRPr="00F161F6" w:rsidRDefault="004C2874" w:rsidP="001C1A3F">
      <w:pPr>
        <w:spacing w:after="120" w:line="276" w:lineRule="auto"/>
        <w:rPr>
          <w:rFonts w:ascii="Arial" w:hAnsi="Arial" w:cs="Arial"/>
          <w:color w:val="FF0000"/>
          <w:sz w:val="24"/>
          <w:szCs w:val="24"/>
        </w:rPr>
      </w:pPr>
    </w:p>
    <w:p w14:paraId="0670816E" w14:textId="2E6CAAE5" w:rsidR="00B43339" w:rsidRPr="00F161F6" w:rsidRDefault="006C4024" w:rsidP="00B43339">
      <w:pPr>
        <w:spacing w:after="120" w:line="276" w:lineRule="auto"/>
        <w:rPr>
          <w:rFonts w:ascii="Arial" w:hAnsi="Arial" w:cs="Arial"/>
          <w:sz w:val="24"/>
          <w:szCs w:val="24"/>
        </w:rPr>
      </w:pPr>
      <w:r w:rsidRPr="00F161F6">
        <w:rPr>
          <w:rFonts w:ascii="Arial" w:hAnsi="Arial" w:cs="Arial"/>
          <w:b/>
          <w:sz w:val="24"/>
          <w:szCs w:val="24"/>
        </w:rPr>
        <w:t>APPROPRIATE ACADEMIC COMMUNICATIONS</w:t>
      </w:r>
      <w:r w:rsidRPr="00F161F6">
        <w:rPr>
          <w:rFonts w:ascii="Arial" w:hAnsi="Arial" w:cs="Arial"/>
          <w:sz w:val="24"/>
          <w:szCs w:val="24"/>
        </w:rPr>
        <w:t xml:space="preserve"> </w:t>
      </w:r>
      <w:r w:rsidR="006811EE" w:rsidRPr="00F161F6">
        <w:rPr>
          <w:rFonts w:ascii="Arial" w:hAnsi="Arial" w:cs="Arial"/>
          <w:sz w:val="24"/>
          <w:szCs w:val="24"/>
        </w:rPr>
        <w:t>A</w:t>
      </w:r>
      <w:r w:rsidR="00B43339" w:rsidRPr="00F161F6">
        <w:rPr>
          <w:rFonts w:ascii="Arial" w:hAnsi="Arial" w:cs="Arial"/>
          <w:sz w:val="24"/>
          <w:szCs w:val="24"/>
        </w:rPr>
        <w:t>ppropriate academic conduct includes following these basic rules of netiquette (manners when communicating digitally):</w:t>
      </w:r>
    </w:p>
    <w:p w14:paraId="25221DD2" w14:textId="77777777" w:rsidR="00B43339" w:rsidRPr="00F161F6" w:rsidRDefault="00B43339" w:rsidP="00B43339">
      <w:pPr>
        <w:pStyle w:val="ListParagraph"/>
        <w:widowControl w:val="0"/>
        <w:numPr>
          <w:ilvl w:val="0"/>
          <w:numId w:val="9"/>
        </w:numPr>
        <w:autoSpaceDE w:val="0"/>
        <w:autoSpaceDN w:val="0"/>
        <w:adjustRightInd w:val="0"/>
        <w:spacing w:after="180"/>
        <w:rPr>
          <w:rFonts w:ascii="Arial" w:hAnsi="Arial" w:cs="Arial"/>
          <w:sz w:val="24"/>
          <w:szCs w:val="24"/>
        </w:rPr>
      </w:pPr>
      <w:r w:rsidRPr="00F161F6">
        <w:rPr>
          <w:rFonts w:ascii="Arial" w:hAnsi="Arial" w:cs="Arial"/>
          <w:sz w:val="24"/>
          <w:szCs w:val="24"/>
        </w:rPr>
        <w:t>Using proper capitalization, spelling, and grammar.</w:t>
      </w:r>
    </w:p>
    <w:p w14:paraId="28DED85C" w14:textId="77777777" w:rsidR="00B43339" w:rsidRPr="00F161F6" w:rsidRDefault="00B43339" w:rsidP="00B43339">
      <w:pPr>
        <w:pStyle w:val="ListParagraph"/>
        <w:widowControl w:val="0"/>
        <w:numPr>
          <w:ilvl w:val="0"/>
          <w:numId w:val="9"/>
        </w:numPr>
        <w:autoSpaceDE w:val="0"/>
        <w:autoSpaceDN w:val="0"/>
        <w:adjustRightInd w:val="0"/>
        <w:spacing w:after="180"/>
        <w:rPr>
          <w:rFonts w:ascii="Arial" w:hAnsi="Arial" w:cs="Arial"/>
          <w:sz w:val="24"/>
          <w:szCs w:val="24"/>
        </w:rPr>
      </w:pPr>
      <w:r w:rsidRPr="00F161F6">
        <w:rPr>
          <w:rFonts w:ascii="Arial" w:hAnsi="Arial" w:cs="Arial"/>
          <w:sz w:val="24"/>
          <w:szCs w:val="24"/>
        </w:rPr>
        <w:t>Signing your name to all email messages and discussion postings.</w:t>
      </w:r>
    </w:p>
    <w:p w14:paraId="081EF773" w14:textId="77777777" w:rsidR="00B43339" w:rsidRPr="00F161F6" w:rsidRDefault="00B43339" w:rsidP="00B43339">
      <w:pPr>
        <w:pStyle w:val="ListParagraph"/>
        <w:widowControl w:val="0"/>
        <w:numPr>
          <w:ilvl w:val="0"/>
          <w:numId w:val="9"/>
        </w:numPr>
        <w:autoSpaceDE w:val="0"/>
        <w:autoSpaceDN w:val="0"/>
        <w:adjustRightInd w:val="0"/>
        <w:spacing w:after="180"/>
        <w:rPr>
          <w:rFonts w:ascii="Arial" w:hAnsi="Arial" w:cs="Arial"/>
          <w:sz w:val="24"/>
          <w:szCs w:val="24"/>
        </w:rPr>
      </w:pPr>
      <w:r w:rsidRPr="00F161F6">
        <w:rPr>
          <w:rFonts w:ascii="Arial" w:hAnsi="Arial" w:cs="Arial"/>
          <w:sz w:val="24"/>
          <w:szCs w:val="24"/>
        </w:rPr>
        <w:t>Providing descriptive but concise subject lines.</w:t>
      </w:r>
    </w:p>
    <w:p w14:paraId="13267D30" w14:textId="63973560" w:rsidR="006C4024" w:rsidRPr="00F161F6" w:rsidRDefault="006811EE" w:rsidP="004C2874">
      <w:pPr>
        <w:spacing w:after="120" w:line="276" w:lineRule="auto"/>
        <w:rPr>
          <w:rFonts w:ascii="Arial" w:hAnsi="Arial" w:cs="Arial"/>
          <w:sz w:val="24"/>
          <w:szCs w:val="24"/>
        </w:rPr>
      </w:pPr>
      <w:r w:rsidRPr="00F161F6">
        <w:rPr>
          <w:rFonts w:ascii="Arial" w:hAnsi="Arial" w:cs="Arial"/>
          <w:sz w:val="24"/>
          <w:szCs w:val="24"/>
        </w:rPr>
        <w:t>T</w:t>
      </w:r>
      <w:r w:rsidR="006C4024" w:rsidRPr="00F161F6">
        <w:rPr>
          <w:rFonts w:ascii="Arial" w:hAnsi="Arial" w:cs="Arial"/>
          <w:sz w:val="24"/>
          <w:szCs w:val="24"/>
        </w:rPr>
        <w:t>hese guidelines should be observed in all communications with your instructor, your classmates, and any OTC faculty or staff.</w:t>
      </w:r>
    </w:p>
    <w:p w14:paraId="2AC3D7A4" w14:textId="77777777" w:rsidR="00A80BAD" w:rsidRDefault="00A80BAD" w:rsidP="00491882">
      <w:pPr>
        <w:spacing w:after="120" w:line="276" w:lineRule="auto"/>
        <w:rPr>
          <w:rFonts w:ascii="Arial" w:hAnsi="Arial" w:cs="Arial"/>
          <w:b/>
          <w:caps/>
          <w:sz w:val="24"/>
          <w:szCs w:val="24"/>
        </w:rPr>
      </w:pPr>
    </w:p>
    <w:p w14:paraId="56A02BBD" w14:textId="77777777" w:rsidR="00C70965" w:rsidRPr="00A80BAD" w:rsidRDefault="00C70965" w:rsidP="00491882">
      <w:pPr>
        <w:spacing w:after="120" w:line="276" w:lineRule="auto"/>
        <w:rPr>
          <w:rFonts w:ascii="Arial" w:hAnsi="Arial" w:cs="Arial"/>
          <w:b/>
          <w:caps/>
          <w:sz w:val="24"/>
          <w:szCs w:val="24"/>
        </w:rPr>
      </w:pPr>
      <w:r w:rsidRPr="00A80BAD">
        <w:rPr>
          <w:rFonts w:ascii="Arial" w:hAnsi="Arial" w:cs="Arial"/>
          <w:b/>
          <w:caps/>
          <w:sz w:val="24"/>
          <w:szCs w:val="24"/>
        </w:rPr>
        <w:t>Academic Integrity</w:t>
      </w:r>
    </w:p>
    <w:p w14:paraId="12F48F0F" w14:textId="77777777" w:rsidR="00AE0E9A" w:rsidRPr="00F161F6" w:rsidRDefault="00AE0E9A" w:rsidP="00C70965">
      <w:pPr>
        <w:rPr>
          <w:rFonts w:ascii="Arial" w:hAnsi="Arial" w:cs="Arial"/>
          <w:sz w:val="24"/>
          <w:szCs w:val="24"/>
        </w:rPr>
      </w:pPr>
      <w:r w:rsidRPr="00F161F6">
        <w:rPr>
          <w:rFonts w:ascii="Arial" w:hAnsi="Arial" w:cs="Arial"/>
          <w:sz w:val="24"/>
          <w:szCs w:val="24"/>
        </w:rPr>
        <w:t xml:space="preserve">The college experience is founded on the concepts of honesty and integrity. Dishonesty, cheating, stealing, plagiarism, or knowingly furnishing false information to the college </w:t>
      </w:r>
      <w:proofErr w:type="gramStart"/>
      <w:r w:rsidRPr="00F161F6">
        <w:rPr>
          <w:rFonts w:ascii="Arial" w:hAnsi="Arial" w:cs="Arial"/>
          <w:sz w:val="24"/>
          <w:szCs w:val="24"/>
        </w:rPr>
        <w:t>are</w:t>
      </w:r>
      <w:proofErr w:type="gramEnd"/>
      <w:r w:rsidRPr="00F161F6">
        <w:rPr>
          <w:rFonts w:ascii="Arial" w:hAnsi="Arial" w:cs="Arial"/>
          <w:sz w:val="24"/>
          <w:szCs w:val="24"/>
        </w:rPr>
        <w:t xml:space="preserve"> regarded as particularly serious offenses. Within the respective curricular divisions of OTC, faculty members handle cases of dishonesty in their classes by levying certain penalties. However, in flagrant cases, the penalty may be dismissal from the college after proper due process proceedings</w:t>
      </w:r>
    </w:p>
    <w:p w14:paraId="4A496DF0" w14:textId="77777777" w:rsidR="00AE0E9A" w:rsidRPr="00F161F6" w:rsidRDefault="00AE0E9A" w:rsidP="00C70965">
      <w:pPr>
        <w:rPr>
          <w:rFonts w:ascii="Arial" w:hAnsi="Arial" w:cs="Arial"/>
          <w:sz w:val="24"/>
          <w:szCs w:val="24"/>
        </w:rPr>
      </w:pPr>
    </w:p>
    <w:p w14:paraId="59BAD610" w14:textId="57CCAFA8" w:rsidR="00C70965" w:rsidRPr="00F161F6" w:rsidRDefault="00492C25" w:rsidP="00C70965">
      <w:pPr>
        <w:rPr>
          <w:rFonts w:ascii="Arial" w:hAnsi="Arial" w:cs="Arial"/>
          <w:sz w:val="24"/>
          <w:szCs w:val="24"/>
        </w:rPr>
      </w:pPr>
      <w:r w:rsidRPr="00F161F6">
        <w:rPr>
          <w:rFonts w:ascii="Arial" w:hAnsi="Arial" w:cs="Arial"/>
          <w:sz w:val="24"/>
          <w:szCs w:val="24"/>
        </w:rPr>
        <w:t xml:space="preserve">See the </w:t>
      </w:r>
      <w:hyperlink r:id="rId21" w:history="1">
        <w:r w:rsidRPr="00F161F6">
          <w:rPr>
            <w:rStyle w:val="Hyperlink"/>
            <w:rFonts w:ascii="Arial" w:hAnsi="Arial" w:cs="Arial"/>
            <w:sz w:val="24"/>
            <w:szCs w:val="24"/>
          </w:rPr>
          <w:t>Academic Integrity section of the Student Handbook</w:t>
        </w:r>
      </w:hyperlink>
      <w:r w:rsidRPr="00F161F6">
        <w:rPr>
          <w:rFonts w:ascii="Arial" w:hAnsi="Arial" w:cs="Arial"/>
          <w:sz w:val="24"/>
          <w:szCs w:val="24"/>
        </w:rPr>
        <w:t xml:space="preserve"> for more information.</w:t>
      </w:r>
    </w:p>
    <w:p w14:paraId="6FB30CEF" w14:textId="77777777" w:rsidR="00C70965" w:rsidRPr="00F161F6" w:rsidRDefault="00C70965" w:rsidP="00491882">
      <w:pPr>
        <w:spacing w:after="120" w:line="276" w:lineRule="auto"/>
        <w:rPr>
          <w:rFonts w:ascii="Arial" w:hAnsi="Arial" w:cs="Arial"/>
          <w:sz w:val="24"/>
          <w:szCs w:val="24"/>
        </w:rPr>
      </w:pPr>
    </w:p>
    <w:p w14:paraId="430426F5" w14:textId="77777777" w:rsidR="00C70965" w:rsidRPr="00A80BAD" w:rsidRDefault="00C70965" w:rsidP="00491882">
      <w:pPr>
        <w:spacing w:after="120" w:line="276" w:lineRule="auto"/>
        <w:rPr>
          <w:rFonts w:ascii="Arial" w:hAnsi="Arial" w:cs="Arial"/>
          <w:b/>
          <w:caps/>
          <w:sz w:val="24"/>
          <w:szCs w:val="24"/>
        </w:rPr>
      </w:pPr>
      <w:r w:rsidRPr="00A80BAD">
        <w:rPr>
          <w:rFonts w:ascii="Arial" w:hAnsi="Arial" w:cs="Arial"/>
          <w:b/>
          <w:caps/>
          <w:sz w:val="24"/>
          <w:szCs w:val="24"/>
        </w:rPr>
        <w:t>Copyright Infringement and Peer to Peer Use</w:t>
      </w:r>
    </w:p>
    <w:p w14:paraId="115761D8" w14:textId="4E41E154" w:rsidR="00C70965" w:rsidRPr="00F161F6" w:rsidRDefault="00C70965" w:rsidP="00C70965">
      <w:pPr>
        <w:rPr>
          <w:rFonts w:ascii="Arial" w:hAnsi="Arial" w:cs="Arial"/>
          <w:sz w:val="24"/>
          <w:szCs w:val="24"/>
        </w:rPr>
      </w:pPr>
      <w:r w:rsidRPr="00F161F6">
        <w:rPr>
          <w:rFonts w:ascii="Arial" w:hAnsi="Arial" w:cs="Arial"/>
          <w:sz w:val="24"/>
          <w:szCs w:val="24"/>
        </w:rPr>
        <w:t xml:space="preserve">OTC is committed to operating in compliance with U.S. copyright law. See </w:t>
      </w:r>
      <w:r w:rsidR="00AE0E9A" w:rsidRPr="00F161F6">
        <w:rPr>
          <w:rFonts w:ascii="Arial" w:hAnsi="Arial" w:cs="Arial"/>
          <w:sz w:val="24"/>
          <w:szCs w:val="24"/>
        </w:rPr>
        <w:t xml:space="preserve">the </w:t>
      </w:r>
      <w:hyperlink r:id="rId22" w:anchor="copyright-infringement-and-peer-to-peer-use" w:history="1">
        <w:r w:rsidR="00AE0E9A" w:rsidRPr="00F161F6">
          <w:rPr>
            <w:rStyle w:val="Hyperlink"/>
            <w:rFonts w:ascii="Arial" w:hAnsi="Arial" w:cs="Arial"/>
            <w:sz w:val="24"/>
            <w:szCs w:val="24"/>
          </w:rPr>
          <w:t>Copyright Infringement and Peer to Peer Use section of the Student Handbook</w:t>
        </w:r>
      </w:hyperlink>
      <w:r w:rsidR="004F66B2" w:rsidRPr="00F161F6">
        <w:rPr>
          <w:rFonts w:ascii="Arial" w:hAnsi="Arial" w:cs="Arial"/>
          <w:sz w:val="24"/>
          <w:szCs w:val="24"/>
        </w:rPr>
        <w:t xml:space="preserve"> </w:t>
      </w:r>
      <w:r w:rsidRPr="00F161F6">
        <w:rPr>
          <w:rFonts w:ascii="Arial" w:hAnsi="Arial" w:cs="Arial"/>
          <w:sz w:val="24"/>
          <w:szCs w:val="24"/>
        </w:rPr>
        <w:t xml:space="preserve">and </w:t>
      </w:r>
      <w:hyperlink r:id="rId23" w:history="1">
        <w:r w:rsidRPr="00F161F6">
          <w:rPr>
            <w:rStyle w:val="Hyperlink"/>
            <w:rFonts w:ascii="Arial" w:hAnsi="Arial" w:cs="Arial"/>
            <w:sz w:val="24"/>
            <w:szCs w:val="24"/>
          </w:rPr>
          <w:t>OTC Policy 2.51</w:t>
        </w:r>
      </w:hyperlink>
      <w:r w:rsidRPr="00F161F6">
        <w:rPr>
          <w:rFonts w:ascii="Arial" w:hAnsi="Arial" w:cs="Arial"/>
          <w:sz w:val="24"/>
          <w:szCs w:val="24"/>
        </w:rPr>
        <w:t xml:space="preserve"> for further information.</w:t>
      </w:r>
    </w:p>
    <w:p w14:paraId="605150F7" w14:textId="77777777" w:rsidR="00C70965" w:rsidRPr="00F161F6" w:rsidRDefault="00C70965" w:rsidP="00491882">
      <w:pPr>
        <w:spacing w:after="120" w:line="276" w:lineRule="auto"/>
        <w:rPr>
          <w:rFonts w:ascii="Arial" w:hAnsi="Arial" w:cs="Arial"/>
          <w:sz w:val="24"/>
          <w:szCs w:val="24"/>
        </w:rPr>
      </w:pPr>
    </w:p>
    <w:p w14:paraId="2A9C0819" w14:textId="77777777" w:rsidR="00C70965" w:rsidRPr="00A80BAD" w:rsidRDefault="00C70965" w:rsidP="00491882">
      <w:pPr>
        <w:spacing w:after="120" w:line="276" w:lineRule="auto"/>
        <w:rPr>
          <w:rFonts w:ascii="Arial" w:hAnsi="Arial" w:cs="Arial"/>
          <w:b/>
          <w:caps/>
          <w:sz w:val="24"/>
          <w:szCs w:val="24"/>
        </w:rPr>
      </w:pPr>
      <w:r w:rsidRPr="00A80BAD">
        <w:rPr>
          <w:rFonts w:ascii="Arial" w:hAnsi="Arial" w:cs="Arial"/>
          <w:b/>
          <w:caps/>
          <w:sz w:val="24"/>
          <w:szCs w:val="24"/>
        </w:rPr>
        <w:t>Standards of Student Conduct</w:t>
      </w:r>
    </w:p>
    <w:p w14:paraId="3EEF5DEE" w14:textId="694DCBFB" w:rsidR="00260430" w:rsidRPr="00F161F6" w:rsidRDefault="00260430" w:rsidP="00491882">
      <w:pPr>
        <w:spacing w:after="120" w:line="276" w:lineRule="auto"/>
        <w:rPr>
          <w:rFonts w:ascii="Arial" w:hAnsi="Arial" w:cs="Arial"/>
          <w:sz w:val="24"/>
          <w:szCs w:val="24"/>
        </w:rPr>
      </w:pPr>
      <w:r w:rsidRPr="00F161F6">
        <w:rPr>
          <w:rFonts w:ascii="Arial" w:hAnsi="Arial" w:cs="Arial"/>
          <w:sz w:val="24"/>
          <w:szCs w:val="24"/>
        </w:rPr>
        <w:t xml:space="preserve">OTC has established guidelines to define appropriate and inappropriate student behavior, both in and out of the classroom. </w:t>
      </w:r>
      <w:r w:rsidR="00D24092" w:rsidRPr="00F161F6">
        <w:rPr>
          <w:rFonts w:ascii="Arial" w:hAnsi="Arial" w:cs="Arial"/>
          <w:sz w:val="24"/>
          <w:szCs w:val="24"/>
        </w:rPr>
        <w:t>The basic standard of behavior requires a student to comply with, observe, and obey state and/or federal laws; the policies, rules, and regulations of the college; and orders of the Chancellor, faculty, administrators, and staff</w:t>
      </w:r>
      <w:r w:rsidR="000D2A88" w:rsidRPr="00F161F6">
        <w:rPr>
          <w:rFonts w:ascii="Arial" w:hAnsi="Arial" w:cs="Arial"/>
          <w:sz w:val="24"/>
          <w:szCs w:val="24"/>
        </w:rPr>
        <w:t xml:space="preserve"> of the institution who are char</w:t>
      </w:r>
      <w:r w:rsidR="00D24092" w:rsidRPr="00F161F6">
        <w:rPr>
          <w:rFonts w:ascii="Arial" w:hAnsi="Arial" w:cs="Arial"/>
          <w:sz w:val="24"/>
          <w:szCs w:val="24"/>
        </w:rPr>
        <w:t>ged with the administration of in</w:t>
      </w:r>
      <w:r w:rsidR="00EA4F06" w:rsidRPr="00F161F6">
        <w:rPr>
          <w:rFonts w:ascii="Arial" w:hAnsi="Arial" w:cs="Arial"/>
          <w:sz w:val="24"/>
          <w:szCs w:val="24"/>
        </w:rPr>
        <w:t xml:space="preserve">stitutional affairs.  </w:t>
      </w:r>
      <w:r w:rsidR="006169F0" w:rsidRPr="00F161F6">
        <w:rPr>
          <w:rFonts w:ascii="Arial" w:hAnsi="Arial" w:cs="Arial"/>
          <w:sz w:val="24"/>
          <w:szCs w:val="24"/>
        </w:rPr>
        <w:t xml:space="preserve">Computer use may be monitored to ensure accordance with OTC policy. </w:t>
      </w:r>
      <w:r w:rsidRPr="00F161F6">
        <w:rPr>
          <w:rFonts w:ascii="Arial" w:hAnsi="Arial" w:cs="Arial"/>
          <w:sz w:val="24"/>
          <w:szCs w:val="24"/>
        </w:rPr>
        <w:t xml:space="preserve">See </w:t>
      </w:r>
      <w:r w:rsidR="00207199" w:rsidRPr="00F161F6">
        <w:rPr>
          <w:rFonts w:ascii="Arial" w:hAnsi="Arial" w:cs="Arial"/>
          <w:sz w:val="24"/>
          <w:szCs w:val="24"/>
        </w:rPr>
        <w:t xml:space="preserve">the </w:t>
      </w:r>
      <w:hyperlink r:id="rId24" w:history="1">
        <w:r w:rsidR="00207199" w:rsidRPr="00F161F6">
          <w:rPr>
            <w:rStyle w:val="Hyperlink"/>
            <w:rFonts w:ascii="Arial" w:hAnsi="Arial" w:cs="Arial"/>
            <w:sz w:val="24"/>
            <w:szCs w:val="24"/>
          </w:rPr>
          <w:t>Standards of Student Conduct section of the Student Handbook</w:t>
        </w:r>
      </w:hyperlink>
      <w:r w:rsidR="00207199" w:rsidRPr="00F161F6">
        <w:rPr>
          <w:rFonts w:ascii="Arial" w:hAnsi="Arial" w:cs="Arial"/>
          <w:sz w:val="24"/>
          <w:szCs w:val="24"/>
        </w:rPr>
        <w:t xml:space="preserve"> for more information.</w:t>
      </w:r>
    </w:p>
    <w:p w14:paraId="7FF34BCC" w14:textId="1BD326AB" w:rsidR="00600146" w:rsidRPr="00F161F6" w:rsidRDefault="00207199"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F161F6">
        <w:rPr>
          <w:rFonts w:ascii="Arial" w:hAnsi="Arial" w:cs="Arial"/>
          <w:caps/>
          <w:sz w:val="24"/>
          <w:szCs w:val="24"/>
        </w:rPr>
        <w:t xml:space="preserve">OTc </w:t>
      </w:r>
      <w:r w:rsidRPr="00F161F6">
        <w:rPr>
          <w:rFonts w:ascii="Arial" w:hAnsi="Arial" w:cs="Arial"/>
          <w:sz w:val="24"/>
          <w:szCs w:val="24"/>
        </w:rPr>
        <w:t xml:space="preserve">has a due process for any student who is found in violation of Board of Trustees policy or the Standards of Student Conduct.  View this process in the </w:t>
      </w:r>
      <w:hyperlink r:id="rId25" w:history="1">
        <w:r w:rsidRPr="00F161F6">
          <w:rPr>
            <w:rStyle w:val="Hyperlink"/>
            <w:rFonts w:ascii="Arial" w:hAnsi="Arial" w:cs="Arial"/>
            <w:sz w:val="24"/>
            <w:szCs w:val="24"/>
          </w:rPr>
          <w:t>Student Discipline &amp; Appeals Process section of the Student Handbook.</w:t>
        </w:r>
      </w:hyperlink>
    </w:p>
    <w:p w14:paraId="33AFD73B" w14:textId="77777777" w:rsidR="00DF640E" w:rsidRPr="00F161F6" w:rsidRDefault="001A0F91"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bCs/>
          <w:caps/>
          <w:sz w:val="24"/>
          <w:szCs w:val="24"/>
        </w:rPr>
      </w:pPr>
      <w:r w:rsidRPr="00F161F6">
        <w:rPr>
          <w:rFonts w:ascii="Arial" w:hAnsi="Arial" w:cs="Arial"/>
          <w:b/>
          <w:caps/>
          <w:sz w:val="24"/>
          <w:szCs w:val="24"/>
        </w:rPr>
        <w:t xml:space="preserve">academic </w:t>
      </w:r>
      <w:r w:rsidR="00D03A07" w:rsidRPr="00F161F6">
        <w:rPr>
          <w:rFonts w:ascii="Arial" w:hAnsi="Arial" w:cs="Arial"/>
          <w:b/>
          <w:caps/>
          <w:sz w:val="24"/>
          <w:szCs w:val="24"/>
        </w:rPr>
        <w:t>Grievance</w:t>
      </w:r>
      <w:r w:rsidR="00D03A07" w:rsidRPr="00F161F6">
        <w:rPr>
          <w:rFonts w:ascii="Arial" w:hAnsi="Arial" w:cs="Arial"/>
          <w:b/>
          <w:bCs/>
          <w:caps/>
          <w:sz w:val="24"/>
          <w:szCs w:val="24"/>
        </w:rPr>
        <w:t xml:space="preserve"> Procedures</w:t>
      </w:r>
    </w:p>
    <w:p w14:paraId="11B25586" w14:textId="2BFF194C" w:rsidR="00EA4F06" w:rsidRPr="00697A02" w:rsidRDefault="00F2350C" w:rsidP="00697A02">
      <w:pPr>
        <w:spacing w:after="120" w:line="276" w:lineRule="auto"/>
        <w:rPr>
          <w:rFonts w:ascii="Arial" w:hAnsi="Arial" w:cs="Arial"/>
          <w:sz w:val="24"/>
          <w:szCs w:val="24"/>
        </w:rPr>
      </w:pPr>
      <w:r w:rsidRPr="00F161F6">
        <w:rPr>
          <w:rFonts w:ascii="Arial" w:hAnsi="Arial" w:cs="Arial"/>
          <w:sz w:val="24"/>
          <w:szCs w:val="24"/>
        </w:rPr>
        <w:t>Your instructor should be your first point of contact and support for any questions or concerns you have about this course. If you cannot resolve your questions or concerns through your instructor, you should then contact</w:t>
      </w:r>
      <w:r w:rsidR="00697A02">
        <w:rPr>
          <w:rFonts w:ascii="Arial" w:hAnsi="Arial" w:cs="Arial"/>
          <w:sz w:val="24"/>
          <w:szCs w:val="24"/>
        </w:rPr>
        <w:t xml:space="preserve"> </w:t>
      </w:r>
      <w:proofErr w:type="gramStart"/>
      <w:r w:rsidR="00697A02">
        <w:rPr>
          <w:rFonts w:ascii="Arial" w:hAnsi="Arial" w:cs="Arial"/>
          <w:sz w:val="24"/>
          <w:szCs w:val="24"/>
        </w:rPr>
        <w:t>either the</w:t>
      </w:r>
      <w:proofErr w:type="gramEnd"/>
      <w:r w:rsidR="00697A02">
        <w:rPr>
          <w:rFonts w:ascii="Arial" w:hAnsi="Arial" w:cs="Arial"/>
          <w:sz w:val="24"/>
          <w:szCs w:val="24"/>
        </w:rPr>
        <w:t xml:space="preserve"> Department Chair, Program Director, or the Dean.</w:t>
      </w:r>
    </w:p>
    <w:p w14:paraId="0187A4E3" w14:textId="20B0FED6" w:rsidR="008D6A9A" w:rsidRPr="00F161F6" w:rsidRDefault="00A61F7F" w:rsidP="000A18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outlineLvl w:val="0"/>
        <w:rPr>
          <w:rFonts w:ascii="Arial" w:hAnsi="Arial" w:cs="Arial"/>
          <w:sz w:val="24"/>
          <w:szCs w:val="24"/>
        </w:rPr>
      </w:pPr>
      <w:r w:rsidRPr="00F161F6">
        <w:rPr>
          <w:rFonts w:ascii="Arial" w:hAnsi="Arial" w:cs="Arial"/>
          <w:sz w:val="24"/>
          <w:szCs w:val="24"/>
        </w:rPr>
        <w:t>If a complaint cannot be</w:t>
      </w:r>
      <w:r w:rsidR="00DF640E" w:rsidRPr="00F161F6">
        <w:rPr>
          <w:rFonts w:ascii="Arial" w:hAnsi="Arial" w:cs="Arial"/>
          <w:sz w:val="24"/>
          <w:szCs w:val="24"/>
        </w:rPr>
        <w:t xml:space="preserve"> readily resolved through these</w:t>
      </w:r>
      <w:r w:rsidRPr="00F161F6">
        <w:rPr>
          <w:rFonts w:ascii="Arial" w:hAnsi="Arial" w:cs="Arial"/>
          <w:sz w:val="24"/>
          <w:szCs w:val="24"/>
        </w:rPr>
        <w:t xml:space="preserve"> channels, students </w:t>
      </w:r>
      <w:r w:rsidR="00DF640E" w:rsidRPr="00F161F6">
        <w:rPr>
          <w:rFonts w:ascii="Arial" w:hAnsi="Arial" w:cs="Arial"/>
          <w:sz w:val="24"/>
          <w:szCs w:val="24"/>
        </w:rPr>
        <w:t xml:space="preserve">should follow the grievance procedures detailed </w:t>
      </w:r>
      <w:r w:rsidR="00207199" w:rsidRPr="00F161F6">
        <w:rPr>
          <w:rFonts w:ascii="Arial" w:hAnsi="Arial" w:cs="Arial"/>
          <w:sz w:val="24"/>
          <w:szCs w:val="24"/>
        </w:rPr>
        <w:t xml:space="preserve">in the </w:t>
      </w:r>
      <w:hyperlink r:id="rId26" w:history="1">
        <w:r w:rsidR="00D70AD7" w:rsidRPr="00F161F6">
          <w:rPr>
            <w:rStyle w:val="Hyperlink"/>
            <w:rFonts w:ascii="Arial" w:hAnsi="Arial" w:cs="Arial"/>
            <w:sz w:val="24"/>
            <w:szCs w:val="24"/>
          </w:rPr>
          <w:t>Grievance</w:t>
        </w:r>
        <w:r w:rsidR="00207199" w:rsidRPr="00F161F6">
          <w:rPr>
            <w:rStyle w:val="Hyperlink"/>
            <w:rFonts w:ascii="Arial" w:hAnsi="Arial" w:cs="Arial"/>
            <w:sz w:val="24"/>
            <w:szCs w:val="24"/>
          </w:rPr>
          <w:t xml:space="preserve"> Procedure for Students section of the Student Handbook.</w:t>
        </w:r>
        <w:r w:rsidRPr="00F161F6">
          <w:rPr>
            <w:rStyle w:val="Hyperlink"/>
            <w:rFonts w:ascii="Arial" w:hAnsi="Arial" w:cs="Arial"/>
            <w:sz w:val="24"/>
            <w:szCs w:val="24"/>
          </w:rPr>
          <w:t xml:space="preserve"> </w:t>
        </w:r>
      </w:hyperlink>
      <w:r w:rsidRPr="00F161F6">
        <w:rPr>
          <w:rFonts w:ascii="Arial" w:hAnsi="Arial" w:cs="Arial"/>
          <w:sz w:val="24"/>
          <w:szCs w:val="24"/>
        </w:rPr>
        <w:t xml:space="preserve"> </w:t>
      </w:r>
    </w:p>
    <w:p w14:paraId="4BCD5C93" w14:textId="048F1F28" w:rsidR="00DF640E" w:rsidRPr="00F161F6" w:rsidRDefault="00207199" w:rsidP="000A18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outlineLvl w:val="0"/>
        <w:rPr>
          <w:rFonts w:ascii="Arial" w:hAnsi="Arial" w:cs="Arial"/>
          <w:sz w:val="24"/>
          <w:szCs w:val="24"/>
        </w:rPr>
      </w:pPr>
      <w:r w:rsidRPr="00F161F6">
        <w:rPr>
          <w:rFonts w:ascii="Arial" w:hAnsi="Arial" w:cs="Arial"/>
          <w:sz w:val="24"/>
          <w:szCs w:val="24"/>
        </w:rPr>
        <w:t xml:space="preserve">All </w:t>
      </w:r>
      <w:r w:rsidR="008D6A9A" w:rsidRPr="00F161F6">
        <w:rPr>
          <w:rFonts w:ascii="Arial" w:hAnsi="Arial" w:cs="Arial"/>
          <w:sz w:val="24"/>
          <w:szCs w:val="24"/>
        </w:rPr>
        <w:t>students ca</w:t>
      </w:r>
      <w:r w:rsidR="00F32A1A" w:rsidRPr="00F161F6">
        <w:rPr>
          <w:rFonts w:ascii="Arial" w:hAnsi="Arial" w:cs="Arial"/>
          <w:sz w:val="24"/>
          <w:szCs w:val="24"/>
        </w:rPr>
        <w:t>n contact the Academic Ombudsperson</w:t>
      </w:r>
      <w:r w:rsidR="008D6A9A" w:rsidRPr="00F161F6">
        <w:rPr>
          <w:rFonts w:ascii="Arial" w:hAnsi="Arial" w:cs="Arial"/>
          <w:sz w:val="24"/>
          <w:szCs w:val="24"/>
        </w:rPr>
        <w:t xml:space="preserve"> at </w:t>
      </w:r>
      <w:hyperlink r:id="rId27" w:history="1">
        <w:r w:rsidR="008D6A9A" w:rsidRPr="00F161F6">
          <w:rPr>
            <w:rStyle w:val="Hyperlink"/>
            <w:rFonts w:ascii="Arial" w:hAnsi="Arial" w:cs="Arial"/>
            <w:sz w:val="24"/>
            <w:szCs w:val="24"/>
          </w:rPr>
          <w:t>ombud@otc.edu</w:t>
        </w:r>
      </w:hyperlink>
      <w:r w:rsidR="008D6A9A" w:rsidRPr="00F161F6">
        <w:rPr>
          <w:rFonts w:ascii="Arial" w:hAnsi="Arial" w:cs="Arial"/>
          <w:sz w:val="24"/>
          <w:szCs w:val="24"/>
        </w:rPr>
        <w:t xml:space="preserve"> for assistance in working through and resolving academic related questions, problems and c</w:t>
      </w:r>
      <w:r w:rsidR="00F32A1A" w:rsidRPr="00F161F6">
        <w:rPr>
          <w:rFonts w:ascii="Arial" w:hAnsi="Arial" w:cs="Arial"/>
          <w:sz w:val="24"/>
          <w:szCs w:val="24"/>
        </w:rPr>
        <w:t>onflicts. The Academic Ombudsperson</w:t>
      </w:r>
      <w:r w:rsidR="008D6A9A" w:rsidRPr="00F161F6">
        <w:rPr>
          <w:rFonts w:ascii="Arial" w:hAnsi="Arial" w:cs="Arial"/>
          <w:sz w:val="24"/>
          <w:szCs w:val="24"/>
        </w:rPr>
        <w:t xml:space="preserve"> is a neutral party working to insure that fairness and equity are upheld in decision making processes. </w:t>
      </w:r>
      <w:r w:rsidR="00F32A1A" w:rsidRPr="00F161F6">
        <w:rPr>
          <w:rFonts w:ascii="Arial" w:hAnsi="Arial" w:cs="Arial"/>
          <w:sz w:val="24"/>
          <w:szCs w:val="24"/>
        </w:rPr>
        <w:t xml:space="preserve">For more information </w:t>
      </w:r>
      <w:r w:rsidR="008D547E">
        <w:rPr>
          <w:rFonts w:ascii="Arial" w:hAnsi="Arial" w:cs="Arial"/>
          <w:sz w:val="24"/>
          <w:szCs w:val="24"/>
        </w:rPr>
        <w:t xml:space="preserve">visit the </w:t>
      </w:r>
      <w:hyperlink r:id="rId28" w:history="1">
        <w:r w:rsidR="008D547E" w:rsidRPr="008D547E">
          <w:rPr>
            <w:rStyle w:val="Hyperlink"/>
            <w:rFonts w:ascii="Arial" w:hAnsi="Arial" w:cs="Arial"/>
            <w:sz w:val="24"/>
            <w:szCs w:val="24"/>
          </w:rPr>
          <w:t>Academic Ombudsperson website</w:t>
        </w:r>
      </w:hyperlink>
      <w:r w:rsidR="008D547E">
        <w:rPr>
          <w:rFonts w:ascii="Arial" w:hAnsi="Arial" w:cs="Arial"/>
          <w:sz w:val="24"/>
          <w:szCs w:val="24"/>
        </w:rPr>
        <w:t>.</w:t>
      </w:r>
    </w:p>
    <w:p w14:paraId="64BFC46E" w14:textId="46DFA5A2" w:rsidR="00941CF8" w:rsidRPr="00F161F6" w:rsidRDefault="00207199" w:rsidP="000A18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76" w:lineRule="auto"/>
        <w:outlineLvl w:val="0"/>
        <w:rPr>
          <w:rFonts w:ascii="Arial" w:hAnsi="Arial" w:cs="Arial"/>
          <w:sz w:val="24"/>
          <w:szCs w:val="24"/>
        </w:rPr>
      </w:pPr>
      <w:r w:rsidRPr="00F161F6">
        <w:rPr>
          <w:rFonts w:ascii="Arial" w:hAnsi="Arial" w:cs="Arial"/>
          <w:sz w:val="24"/>
          <w:szCs w:val="24"/>
        </w:rPr>
        <w:t>Veterans can</w:t>
      </w:r>
      <w:r w:rsidR="006C4024" w:rsidRPr="00F161F6">
        <w:rPr>
          <w:rFonts w:ascii="Arial" w:hAnsi="Arial" w:cs="Arial"/>
          <w:sz w:val="24"/>
          <w:szCs w:val="24"/>
        </w:rPr>
        <w:t xml:space="preserve"> also</w:t>
      </w:r>
      <w:r w:rsidRPr="00F161F6">
        <w:rPr>
          <w:rFonts w:ascii="Arial" w:hAnsi="Arial" w:cs="Arial"/>
          <w:sz w:val="24"/>
          <w:szCs w:val="24"/>
        </w:rPr>
        <w:t xml:space="preserve"> </w:t>
      </w:r>
      <w:hyperlink r:id="rId29" w:anchor="1458316659798-4838f0fb-ac1f" w:history="1">
        <w:r w:rsidRPr="00F161F6">
          <w:rPr>
            <w:rStyle w:val="Hyperlink"/>
            <w:rFonts w:ascii="Arial" w:hAnsi="Arial" w:cs="Arial"/>
            <w:sz w:val="24"/>
            <w:szCs w:val="24"/>
          </w:rPr>
          <w:t>contact the Veterans and Military Services office</w:t>
        </w:r>
      </w:hyperlink>
      <w:r w:rsidRPr="00F161F6">
        <w:rPr>
          <w:rFonts w:ascii="Arial" w:hAnsi="Arial" w:cs="Arial"/>
          <w:sz w:val="24"/>
          <w:szCs w:val="24"/>
        </w:rPr>
        <w:t xml:space="preserve"> for any questions or concerns.</w:t>
      </w:r>
    </w:p>
    <w:p w14:paraId="177E4E2F" w14:textId="77777777" w:rsidR="004036C6" w:rsidRPr="00F161F6" w:rsidRDefault="004036C6" w:rsidP="004036C6">
      <w:pPr>
        <w:widowControl w:val="0"/>
        <w:autoSpaceDE w:val="0"/>
        <w:autoSpaceDN w:val="0"/>
        <w:adjustRightInd w:val="0"/>
        <w:spacing w:after="180" w:line="276" w:lineRule="auto"/>
        <w:rPr>
          <w:rFonts w:ascii="Arial" w:hAnsi="Arial" w:cs="Arial"/>
          <w:b/>
          <w:caps/>
          <w:sz w:val="24"/>
          <w:szCs w:val="24"/>
        </w:rPr>
      </w:pPr>
      <w:r w:rsidRPr="00F161F6">
        <w:rPr>
          <w:rFonts w:ascii="Arial" w:hAnsi="Arial" w:cs="Arial"/>
          <w:b/>
          <w:caps/>
          <w:sz w:val="24"/>
          <w:szCs w:val="24"/>
        </w:rPr>
        <w:t>student needs</w:t>
      </w:r>
    </w:p>
    <w:p w14:paraId="638A2914" w14:textId="033BB90C" w:rsidR="004036C6" w:rsidRPr="00F161F6" w:rsidRDefault="004036C6" w:rsidP="004036C6">
      <w:pPr>
        <w:widowControl w:val="0"/>
        <w:autoSpaceDE w:val="0"/>
        <w:autoSpaceDN w:val="0"/>
        <w:adjustRightInd w:val="0"/>
        <w:spacing w:after="180" w:line="276" w:lineRule="auto"/>
        <w:rPr>
          <w:rFonts w:ascii="Arial" w:hAnsi="Arial" w:cs="Arial"/>
          <w:caps/>
          <w:sz w:val="24"/>
          <w:szCs w:val="24"/>
        </w:rPr>
      </w:pPr>
      <w:r w:rsidRPr="00F161F6">
        <w:rPr>
          <w:rFonts w:ascii="Arial" w:hAnsi="Arial" w:cs="Arial"/>
          <w:sz w:val="24"/>
          <w:szCs w:val="24"/>
        </w:rPr>
        <w:t xml:space="preserve">Need assistance with childcare, clothing, counseling, domestic abuse and violence, food, healthcare, housing, or legal concerns? The Office of Student Affairs is here to </w:t>
      </w:r>
      <w:r w:rsidRPr="00F161F6">
        <w:rPr>
          <w:rFonts w:ascii="Arial" w:hAnsi="Arial" w:cs="Arial"/>
          <w:sz w:val="24"/>
          <w:szCs w:val="24"/>
        </w:rPr>
        <w:lastRenderedPageBreak/>
        <w:t xml:space="preserve">help you get the help you need. There are many local organizations dedicated to helping those in extenuating circumstances, and we can help you connect with those resources </w:t>
      </w:r>
      <w:r w:rsidR="008D547E">
        <w:rPr>
          <w:rFonts w:ascii="Arial" w:hAnsi="Arial" w:cs="Arial"/>
          <w:sz w:val="24"/>
          <w:szCs w:val="24"/>
        </w:rPr>
        <w:t>–</w:t>
      </w:r>
      <w:r w:rsidRPr="00F161F6">
        <w:rPr>
          <w:rFonts w:ascii="Arial" w:hAnsi="Arial" w:cs="Arial"/>
          <w:sz w:val="24"/>
          <w:szCs w:val="24"/>
        </w:rPr>
        <w:t xml:space="preserve"> </w:t>
      </w:r>
      <w:r w:rsidR="008D547E">
        <w:rPr>
          <w:rFonts w:ascii="Arial" w:hAnsi="Arial" w:cs="Arial"/>
          <w:sz w:val="24"/>
          <w:szCs w:val="24"/>
        </w:rPr>
        <w:t xml:space="preserve">all of which are listed on our </w:t>
      </w:r>
      <w:hyperlink r:id="rId30" w:history="1">
        <w:r w:rsidR="008D547E" w:rsidRPr="008D547E">
          <w:rPr>
            <w:rStyle w:val="Hyperlink"/>
            <w:rFonts w:ascii="Arial" w:hAnsi="Arial" w:cs="Arial"/>
            <w:sz w:val="24"/>
            <w:szCs w:val="24"/>
          </w:rPr>
          <w:t>student needs website</w:t>
        </w:r>
      </w:hyperlink>
      <w:r w:rsidRPr="00F161F6">
        <w:rPr>
          <w:rFonts w:ascii="Arial" w:hAnsi="Arial" w:cs="Arial"/>
          <w:sz w:val="24"/>
          <w:szCs w:val="24"/>
        </w:rPr>
        <w:t>.  If you are unable to find an organization that meets your needs, </w:t>
      </w:r>
      <w:hyperlink r:id="rId31" w:history="1">
        <w:r w:rsidRPr="00F161F6">
          <w:rPr>
            <w:rStyle w:val="Hyperlink"/>
            <w:rFonts w:ascii="Arial" w:hAnsi="Arial" w:cs="Arial"/>
            <w:sz w:val="24"/>
            <w:szCs w:val="24"/>
          </w:rPr>
          <w:t>contact us</w:t>
        </w:r>
      </w:hyperlink>
      <w:r w:rsidRPr="00F161F6">
        <w:rPr>
          <w:rFonts w:ascii="Arial" w:hAnsi="Arial" w:cs="Arial"/>
          <w:sz w:val="24"/>
          <w:szCs w:val="24"/>
        </w:rPr>
        <w:t> so we can help.</w:t>
      </w:r>
    </w:p>
    <w:p w14:paraId="0CE2239A" w14:textId="77777777" w:rsidR="006C4024" w:rsidRPr="00F161F6" w:rsidRDefault="006C4024"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caps/>
          <w:sz w:val="24"/>
          <w:szCs w:val="24"/>
        </w:rPr>
      </w:pPr>
      <w:r w:rsidRPr="00F161F6">
        <w:rPr>
          <w:rFonts w:ascii="Arial" w:hAnsi="Arial" w:cs="Arial"/>
          <w:b/>
          <w:caps/>
          <w:sz w:val="24"/>
          <w:szCs w:val="24"/>
        </w:rPr>
        <w:t>equity and compliance</w:t>
      </w:r>
    </w:p>
    <w:p w14:paraId="578A372B" w14:textId="69764627" w:rsidR="00282A4C" w:rsidRPr="00F161F6" w:rsidRDefault="00282A4C" w:rsidP="00282A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F161F6">
        <w:rPr>
          <w:rFonts w:ascii="Arial" w:hAnsi="Arial" w:cs="Arial"/>
          <w:sz w:val="24"/>
          <w:szCs w:val="24"/>
        </w:rPr>
        <w:t xml:space="preserve">OTC is committed to actively promoting, fostering and maintaining a college climate that is supportive of students and their concerns, and is respectful of differences. The following sections give you more information on your rights </w:t>
      </w:r>
      <w:r w:rsidR="008D2135" w:rsidRPr="00F161F6">
        <w:rPr>
          <w:rFonts w:ascii="Arial" w:hAnsi="Arial" w:cs="Arial"/>
          <w:sz w:val="24"/>
          <w:szCs w:val="24"/>
        </w:rPr>
        <w:t>and responsibilities at</w:t>
      </w:r>
      <w:r w:rsidRPr="00F161F6">
        <w:rPr>
          <w:rFonts w:ascii="Arial" w:hAnsi="Arial" w:cs="Arial"/>
          <w:sz w:val="24"/>
          <w:szCs w:val="24"/>
        </w:rPr>
        <w:t xml:space="preserve"> OTC.</w:t>
      </w:r>
      <w:r w:rsidR="0092691A" w:rsidRPr="00F161F6">
        <w:rPr>
          <w:rFonts w:ascii="Arial" w:hAnsi="Arial" w:cs="Arial"/>
          <w:sz w:val="24"/>
          <w:szCs w:val="24"/>
        </w:rPr>
        <w:t xml:space="preserve">  </w:t>
      </w:r>
    </w:p>
    <w:p w14:paraId="632A83AA" w14:textId="73310F31" w:rsidR="0092691A" w:rsidRPr="00F161F6" w:rsidRDefault="0055743F" w:rsidP="00282A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sz w:val="24"/>
          <w:szCs w:val="24"/>
        </w:rPr>
      </w:pPr>
      <w:r w:rsidRPr="00F161F6">
        <w:rPr>
          <w:rFonts w:ascii="Arial" w:hAnsi="Arial" w:cs="Arial"/>
          <w:b/>
          <w:sz w:val="24"/>
          <w:szCs w:val="24"/>
        </w:rPr>
        <w:t>Title</w:t>
      </w:r>
      <w:r w:rsidR="0092691A" w:rsidRPr="00F161F6">
        <w:rPr>
          <w:rFonts w:ascii="Arial" w:hAnsi="Arial" w:cs="Arial"/>
          <w:b/>
          <w:sz w:val="24"/>
          <w:szCs w:val="24"/>
        </w:rPr>
        <w:t xml:space="preserve"> IX</w:t>
      </w:r>
    </w:p>
    <w:p w14:paraId="6E339A5A" w14:textId="379556EA" w:rsidR="0092691A" w:rsidRPr="00F161F6" w:rsidRDefault="0092691A" w:rsidP="00282A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F161F6">
        <w:rPr>
          <w:rFonts w:ascii="Arial" w:hAnsi="Arial" w:cs="Arial"/>
          <w:sz w:val="24"/>
          <w:szCs w:val="24"/>
        </w:rPr>
        <w:t>It is the policy of the College to comply with Title IX of the Education Amendments of 1972.  The College considers sex discrimination in all its forms to be a serious offense and will not be tolerated.  OTC’s Title IX team is here to receive, respond to, and resolve all complaints of sexual misconduct and concerns about gender equity that affect members of the OTC academic community.</w:t>
      </w:r>
      <w:r w:rsidR="00855796" w:rsidRPr="00F161F6">
        <w:rPr>
          <w:rFonts w:ascii="Arial" w:hAnsi="Arial" w:cs="Arial"/>
          <w:sz w:val="24"/>
          <w:szCs w:val="24"/>
        </w:rPr>
        <w:t xml:space="preserve"> </w:t>
      </w:r>
    </w:p>
    <w:p w14:paraId="798A5A75" w14:textId="44F9951C" w:rsidR="009B45F9" w:rsidRPr="00F161F6" w:rsidRDefault="00551C3A" w:rsidP="004036C6">
      <w:pPr>
        <w:widowControl w:val="0"/>
        <w:autoSpaceDE w:val="0"/>
        <w:autoSpaceDN w:val="0"/>
        <w:adjustRightInd w:val="0"/>
        <w:spacing w:after="180" w:line="276" w:lineRule="auto"/>
        <w:rPr>
          <w:rFonts w:ascii="Arial" w:hAnsi="Arial" w:cs="Arial"/>
          <w:sz w:val="24"/>
          <w:szCs w:val="24"/>
        </w:rPr>
      </w:pPr>
      <w:r>
        <w:rPr>
          <w:rFonts w:ascii="Arial" w:hAnsi="Arial" w:cs="Arial"/>
          <w:sz w:val="24"/>
          <w:szCs w:val="24"/>
        </w:rPr>
        <w:t>It is important to familiarize yourself our policies regarding Title IX compliance.  Please r</w:t>
      </w:r>
      <w:r w:rsidR="009B45F9" w:rsidRPr="00F161F6">
        <w:rPr>
          <w:rFonts w:ascii="Arial" w:hAnsi="Arial" w:cs="Arial"/>
          <w:sz w:val="24"/>
          <w:szCs w:val="24"/>
        </w:rPr>
        <w:t xml:space="preserve">ead </w:t>
      </w:r>
      <w:hyperlink r:id="rId32" w:history="1">
        <w:r w:rsidR="009B45F9" w:rsidRPr="00551C3A">
          <w:rPr>
            <w:rStyle w:val="Hyperlink"/>
            <w:rFonts w:ascii="Arial" w:hAnsi="Arial" w:cs="Arial"/>
            <w:sz w:val="24"/>
            <w:szCs w:val="24"/>
          </w:rPr>
          <w:t>our nondiscrimination statement</w:t>
        </w:r>
      </w:hyperlink>
      <w:r>
        <w:rPr>
          <w:rFonts w:ascii="Arial" w:hAnsi="Arial" w:cs="Arial"/>
          <w:sz w:val="24"/>
          <w:szCs w:val="24"/>
        </w:rPr>
        <w:t xml:space="preserve">, </w:t>
      </w:r>
      <w:r w:rsidR="009B45F9" w:rsidRPr="00F161F6">
        <w:rPr>
          <w:rFonts w:ascii="Arial" w:hAnsi="Arial" w:cs="Arial"/>
          <w:sz w:val="24"/>
          <w:szCs w:val="24"/>
        </w:rPr>
        <w:t xml:space="preserve">our </w:t>
      </w:r>
      <w:hyperlink r:id="rId33" w:history="1">
        <w:r w:rsidR="009B45F9" w:rsidRPr="00551C3A">
          <w:rPr>
            <w:rStyle w:val="Hyperlink"/>
            <w:rFonts w:ascii="Arial" w:hAnsi="Arial" w:cs="Arial"/>
            <w:sz w:val="24"/>
            <w:szCs w:val="24"/>
          </w:rPr>
          <w:t>sexual misconduct policy</w:t>
        </w:r>
      </w:hyperlink>
      <w:r>
        <w:rPr>
          <w:rFonts w:ascii="Arial" w:hAnsi="Arial" w:cs="Arial"/>
          <w:sz w:val="24"/>
          <w:szCs w:val="24"/>
        </w:rPr>
        <w:t xml:space="preserve">, and </w:t>
      </w:r>
      <w:r w:rsidR="009B45F9" w:rsidRPr="00F161F6">
        <w:rPr>
          <w:rFonts w:ascii="Arial" w:hAnsi="Arial" w:cs="Arial"/>
          <w:sz w:val="24"/>
          <w:szCs w:val="24"/>
        </w:rPr>
        <w:t xml:space="preserve">our </w:t>
      </w:r>
      <w:hyperlink r:id="rId34" w:history="1">
        <w:r w:rsidR="009B45F9" w:rsidRPr="00551C3A">
          <w:rPr>
            <w:rStyle w:val="Hyperlink"/>
            <w:rFonts w:ascii="Arial" w:hAnsi="Arial" w:cs="Arial"/>
            <w:sz w:val="24"/>
            <w:szCs w:val="24"/>
          </w:rPr>
          <w:t>sexual assault and domestic violence policy</w:t>
        </w:r>
      </w:hyperlink>
      <w:r w:rsidR="009B45F9" w:rsidRPr="00F161F6">
        <w:rPr>
          <w:rFonts w:ascii="Arial" w:hAnsi="Arial" w:cs="Arial"/>
          <w:sz w:val="24"/>
          <w:szCs w:val="24"/>
        </w:rPr>
        <w:t>.</w:t>
      </w:r>
    </w:p>
    <w:p w14:paraId="2C92D00B" w14:textId="4BF75206" w:rsidR="0092691A" w:rsidRPr="00F161F6" w:rsidRDefault="0092691A" w:rsidP="00282A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F161F6">
        <w:rPr>
          <w:rFonts w:ascii="Arial" w:hAnsi="Arial" w:cs="Arial"/>
          <w:sz w:val="24"/>
          <w:szCs w:val="24"/>
        </w:rPr>
        <w:t xml:space="preserve">For questions or concerns please contact our Title IX Coordinator, Ms. Julia Edwards at 417-447-8188 or at </w:t>
      </w:r>
      <w:hyperlink r:id="rId35" w:history="1">
        <w:r w:rsidRPr="00F161F6">
          <w:rPr>
            <w:rStyle w:val="Hyperlink"/>
            <w:rFonts w:ascii="Arial" w:hAnsi="Arial" w:cs="Arial"/>
            <w:sz w:val="24"/>
            <w:szCs w:val="24"/>
          </w:rPr>
          <w:t>edwardsj@otc.edu</w:t>
        </w:r>
      </w:hyperlink>
      <w:r w:rsidRPr="00F161F6">
        <w:rPr>
          <w:rFonts w:ascii="Arial" w:hAnsi="Arial" w:cs="Arial"/>
          <w:sz w:val="24"/>
          <w:szCs w:val="24"/>
        </w:rPr>
        <w:t xml:space="preserve"> </w:t>
      </w:r>
    </w:p>
    <w:p w14:paraId="77342D6A" w14:textId="69561578" w:rsidR="00855796" w:rsidRPr="00F161F6" w:rsidRDefault="00A80BAD"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caps/>
          <w:sz w:val="24"/>
          <w:szCs w:val="24"/>
          <w:u w:val="single"/>
        </w:rPr>
      </w:pPr>
      <w:r>
        <w:rPr>
          <w:rFonts w:ascii="Arial" w:hAnsi="Arial" w:cs="Arial"/>
          <w:sz w:val="24"/>
          <w:szCs w:val="24"/>
        </w:rPr>
        <w:t>Need to report a concern?  Have questions about what the Title IX team does?  Want more information on your T</w:t>
      </w:r>
      <w:r w:rsidR="00551C3A">
        <w:rPr>
          <w:rFonts w:ascii="Arial" w:hAnsi="Arial" w:cs="Arial"/>
          <w:sz w:val="24"/>
          <w:szCs w:val="24"/>
        </w:rPr>
        <w:t>itle IX rights? Please visit our</w:t>
      </w:r>
      <w:r>
        <w:rPr>
          <w:rFonts w:ascii="Arial" w:hAnsi="Arial" w:cs="Arial"/>
          <w:sz w:val="24"/>
          <w:szCs w:val="24"/>
        </w:rPr>
        <w:t xml:space="preserve"> </w:t>
      </w:r>
      <w:hyperlink r:id="rId36" w:history="1">
        <w:r w:rsidRPr="00551C3A">
          <w:rPr>
            <w:rStyle w:val="Hyperlink"/>
            <w:rFonts w:ascii="Arial" w:hAnsi="Arial" w:cs="Arial"/>
            <w:sz w:val="24"/>
            <w:szCs w:val="24"/>
          </w:rPr>
          <w:t>Title IX website</w:t>
        </w:r>
      </w:hyperlink>
      <w:r w:rsidR="00855796" w:rsidRPr="00F161F6">
        <w:rPr>
          <w:rFonts w:ascii="Arial" w:hAnsi="Arial" w:cs="Arial"/>
          <w:sz w:val="24"/>
          <w:szCs w:val="24"/>
        </w:rPr>
        <w:t>.</w:t>
      </w:r>
    </w:p>
    <w:p w14:paraId="41C56628" w14:textId="6A129A20" w:rsidR="0092691A" w:rsidRPr="00F161F6" w:rsidRDefault="0055743F"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sz w:val="24"/>
          <w:szCs w:val="24"/>
        </w:rPr>
      </w:pPr>
      <w:r w:rsidRPr="00F161F6">
        <w:rPr>
          <w:rFonts w:ascii="Arial" w:hAnsi="Arial" w:cs="Arial"/>
          <w:b/>
          <w:caps/>
          <w:sz w:val="24"/>
          <w:szCs w:val="24"/>
        </w:rPr>
        <w:t>P</w:t>
      </w:r>
      <w:r w:rsidRPr="00F161F6">
        <w:rPr>
          <w:rFonts w:ascii="Arial" w:hAnsi="Arial" w:cs="Arial"/>
          <w:b/>
          <w:sz w:val="24"/>
          <w:szCs w:val="24"/>
        </w:rPr>
        <w:t>regnant and Parenting Students</w:t>
      </w:r>
    </w:p>
    <w:p w14:paraId="143A0211" w14:textId="750B2CE1" w:rsidR="00F66088" w:rsidRPr="00F161F6" w:rsidRDefault="00F66088"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sz w:val="24"/>
          <w:szCs w:val="24"/>
        </w:rPr>
      </w:pPr>
      <w:r w:rsidRPr="00F161F6">
        <w:rPr>
          <w:rFonts w:ascii="Arial" w:hAnsi="Arial" w:cs="Arial"/>
          <w:sz w:val="24"/>
          <w:szCs w:val="24"/>
        </w:rPr>
        <w:t xml:space="preserve">A student who is either pregnant or parenting has rights under Title IX.  If a pregnancy or parenting situation might interfere with </w:t>
      </w:r>
      <w:r w:rsidR="004036C6" w:rsidRPr="00F161F6">
        <w:rPr>
          <w:rFonts w:ascii="Arial" w:hAnsi="Arial" w:cs="Arial"/>
          <w:sz w:val="24"/>
          <w:szCs w:val="24"/>
        </w:rPr>
        <w:t>y</w:t>
      </w:r>
      <w:r w:rsidRPr="00F161F6">
        <w:rPr>
          <w:rFonts w:ascii="Arial" w:hAnsi="Arial" w:cs="Arial"/>
          <w:sz w:val="24"/>
          <w:szCs w:val="24"/>
        </w:rPr>
        <w:t xml:space="preserve">our academic progress in this class please speak to your instructor and to OTC’s Assistant Title IX Coordinator, Mr. Matthew Brown at 417-447-7787 or at </w:t>
      </w:r>
      <w:hyperlink r:id="rId37" w:history="1">
        <w:r w:rsidRPr="00F161F6">
          <w:rPr>
            <w:rStyle w:val="Hyperlink"/>
            <w:rFonts w:ascii="Arial" w:hAnsi="Arial" w:cs="Arial"/>
            <w:sz w:val="24"/>
            <w:szCs w:val="24"/>
          </w:rPr>
          <w:t>brownma@otc.edu</w:t>
        </w:r>
      </w:hyperlink>
      <w:r w:rsidRPr="00F161F6">
        <w:rPr>
          <w:rFonts w:ascii="Arial" w:hAnsi="Arial" w:cs="Arial"/>
          <w:sz w:val="24"/>
          <w:szCs w:val="24"/>
        </w:rPr>
        <w:t xml:space="preserve"> </w:t>
      </w:r>
    </w:p>
    <w:p w14:paraId="4CECD18A" w14:textId="3FCA6EE2" w:rsidR="0092691A" w:rsidRPr="00F161F6" w:rsidRDefault="0092691A"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caps/>
          <w:sz w:val="24"/>
          <w:szCs w:val="24"/>
          <w:u w:val="single"/>
        </w:rPr>
      </w:pPr>
    </w:p>
    <w:p w14:paraId="20655184" w14:textId="0EFE1B82" w:rsidR="00DF640E" w:rsidRPr="00F161F6" w:rsidRDefault="0055743F" w:rsidP="00DF6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276" w:lineRule="auto"/>
        <w:outlineLvl w:val="0"/>
        <w:rPr>
          <w:rFonts w:ascii="Arial" w:hAnsi="Arial" w:cs="Arial"/>
          <w:b/>
          <w:sz w:val="24"/>
          <w:szCs w:val="24"/>
        </w:rPr>
      </w:pPr>
      <w:r w:rsidRPr="00F161F6">
        <w:rPr>
          <w:rFonts w:ascii="Arial" w:hAnsi="Arial" w:cs="Arial"/>
          <w:b/>
          <w:caps/>
          <w:sz w:val="24"/>
          <w:szCs w:val="24"/>
        </w:rPr>
        <w:t>A</w:t>
      </w:r>
      <w:r w:rsidRPr="00F161F6">
        <w:rPr>
          <w:rFonts w:ascii="Arial" w:hAnsi="Arial" w:cs="Arial"/>
          <w:b/>
          <w:sz w:val="24"/>
          <w:szCs w:val="24"/>
        </w:rPr>
        <w:t>mericans with Disabilities Act (ADA)</w:t>
      </w:r>
    </w:p>
    <w:p w14:paraId="69F4F949" w14:textId="53052974" w:rsidR="008D6A9A" w:rsidRPr="00F161F6" w:rsidRDefault="00DF640E" w:rsidP="00DF640E">
      <w:pPr>
        <w:spacing w:after="120" w:line="276" w:lineRule="auto"/>
        <w:rPr>
          <w:rFonts w:ascii="Arial" w:hAnsi="Arial" w:cs="Arial"/>
          <w:sz w:val="24"/>
          <w:szCs w:val="24"/>
        </w:rPr>
      </w:pPr>
      <w:r w:rsidRPr="00F161F6">
        <w:rPr>
          <w:rFonts w:ascii="Arial" w:hAnsi="Arial" w:cs="Arial"/>
          <w:sz w:val="24"/>
          <w:szCs w:val="24"/>
        </w:rPr>
        <w:t>Any student should notify the instructor immediately if special assistance or devices are needed to</w:t>
      </w:r>
      <w:r w:rsidR="008E2303" w:rsidRPr="00F161F6">
        <w:rPr>
          <w:rFonts w:ascii="Arial" w:hAnsi="Arial" w:cs="Arial"/>
          <w:sz w:val="24"/>
          <w:szCs w:val="24"/>
        </w:rPr>
        <w:t xml:space="preserve"> accommodate a disability. The c</w:t>
      </w:r>
      <w:r w:rsidRPr="00F161F6">
        <w:rPr>
          <w:rFonts w:ascii="Arial" w:hAnsi="Arial" w:cs="Arial"/>
          <w:sz w:val="24"/>
          <w:szCs w:val="24"/>
        </w:rPr>
        <w:t xml:space="preserve">ollege complies with Section 504 of the Rehabilitation Act of 1973 and makes every effort to ensure </w:t>
      </w:r>
      <w:r w:rsidR="00283DBF" w:rsidRPr="00F161F6">
        <w:rPr>
          <w:rFonts w:ascii="Arial" w:hAnsi="Arial" w:cs="Arial"/>
          <w:sz w:val="24"/>
          <w:szCs w:val="24"/>
        </w:rPr>
        <w:t>persons with disabilities</w:t>
      </w:r>
      <w:r w:rsidRPr="00F161F6">
        <w:rPr>
          <w:rFonts w:ascii="Arial" w:hAnsi="Arial" w:cs="Arial"/>
          <w:sz w:val="24"/>
          <w:szCs w:val="24"/>
        </w:rPr>
        <w:t xml:space="preserve"> </w:t>
      </w:r>
      <w:r w:rsidRPr="00F161F6">
        <w:rPr>
          <w:rFonts w:ascii="Arial" w:hAnsi="Arial" w:cs="Arial"/>
          <w:sz w:val="24"/>
          <w:szCs w:val="24"/>
        </w:rPr>
        <w:lastRenderedPageBreak/>
        <w:t>admitted</w:t>
      </w:r>
      <w:r w:rsidR="008E2303" w:rsidRPr="00F161F6">
        <w:rPr>
          <w:rFonts w:ascii="Arial" w:hAnsi="Arial" w:cs="Arial"/>
          <w:sz w:val="24"/>
          <w:szCs w:val="24"/>
        </w:rPr>
        <w:t xml:space="preserve"> to the c</w:t>
      </w:r>
      <w:r w:rsidRPr="00F161F6">
        <w:rPr>
          <w:rFonts w:ascii="Arial" w:hAnsi="Arial" w:cs="Arial"/>
          <w:sz w:val="24"/>
          <w:szCs w:val="24"/>
        </w:rPr>
        <w:t xml:space="preserve">ollege </w:t>
      </w:r>
      <w:r w:rsidR="008E2303" w:rsidRPr="00F161F6">
        <w:rPr>
          <w:rFonts w:ascii="Arial" w:hAnsi="Arial" w:cs="Arial"/>
          <w:sz w:val="24"/>
          <w:szCs w:val="24"/>
        </w:rPr>
        <w:t>as students or employed by the c</w:t>
      </w:r>
      <w:r w:rsidRPr="00F161F6">
        <w:rPr>
          <w:rFonts w:ascii="Arial" w:hAnsi="Arial" w:cs="Arial"/>
          <w:sz w:val="24"/>
          <w:szCs w:val="24"/>
        </w:rPr>
        <w:t xml:space="preserve">ollege are afforded all the rights and privileges provided to them by state and federal law. </w:t>
      </w:r>
    </w:p>
    <w:p w14:paraId="52AD52A4" w14:textId="66AFB7AE" w:rsidR="004C0851" w:rsidRPr="00F161F6" w:rsidRDefault="00DF640E" w:rsidP="003A2EB1">
      <w:pPr>
        <w:spacing w:after="120" w:line="276" w:lineRule="auto"/>
        <w:rPr>
          <w:rFonts w:ascii="Arial" w:hAnsi="Arial" w:cs="Arial"/>
          <w:sz w:val="24"/>
          <w:szCs w:val="24"/>
        </w:rPr>
      </w:pPr>
      <w:r w:rsidRPr="00F161F6">
        <w:rPr>
          <w:rFonts w:ascii="Arial" w:hAnsi="Arial" w:cs="Arial"/>
          <w:sz w:val="24"/>
          <w:szCs w:val="24"/>
        </w:rPr>
        <w:t>To request academic accommodation</w:t>
      </w:r>
      <w:r w:rsidR="008D6A9A" w:rsidRPr="00F161F6">
        <w:rPr>
          <w:rFonts w:ascii="Arial" w:hAnsi="Arial" w:cs="Arial"/>
          <w:sz w:val="24"/>
          <w:szCs w:val="24"/>
        </w:rPr>
        <w:t xml:space="preserve">s for a disability, contact </w:t>
      </w:r>
      <w:r w:rsidRPr="00F161F6">
        <w:rPr>
          <w:rFonts w:ascii="Arial" w:hAnsi="Arial" w:cs="Arial"/>
          <w:sz w:val="24"/>
          <w:szCs w:val="24"/>
        </w:rPr>
        <w:t xml:space="preserve">Disability Support Services at 417-447-8189 or </w:t>
      </w:r>
      <w:hyperlink r:id="rId38" w:history="1">
        <w:r w:rsidRPr="00F161F6">
          <w:rPr>
            <w:rStyle w:val="Hyperlink"/>
            <w:rFonts w:ascii="Arial" w:hAnsi="Arial" w:cs="Arial"/>
            <w:sz w:val="24"/>
            <w:szCs w:val="24"/>
          </w:rPr>
          <w:t>disabilityservices@otc.edu</w:t>
        </w:r>
      </w:hyperlink>
      <w:r w:rsidRPr="00F161F6">
        <w:rPr>
          <w:rFonts w:ascii="Arial" w:hAnsi="Arial" w:cs="Arial"/>
          <w:sz w:val="24"/>
          <w:szCs w:val="24"/>
        </w:rPr>
        <w:t>. Students are required to provide documentation of disability to Disability Support Services prior to receiving accommodations.</w:t>
      </w:r>
    </w:p>
    <w:p w14:paraId="7E268A4A" w14:textId="77777777" w:rsidR="00432915" w:rsidRDefault="00432915" w:rsidP="00740C44">
      <w:pPr>
        <w:widowControl w:val="0"/>
        <w:autoSpaceDE w:val="0"/>
        <w:autoSpaceDN w:val="0"/>
        <w:adjustRightInd w:val="0"/>
        <w:spacing w:after="180" w:line="276" w:lineRule="auto"/>
        <w:rPr>
          <w:rFonts w:ascii="Arial" w:hAnsi="Arial" w:cs="Arial"/>
          <w:sz w:val="24"/>
          <w:szCs w:val="24"/>
        </w:rPr>
      </w:pPr>
    </w:p>
    <w:p w14:paraId="28F8413D" w14:textId="22768D11" w:rsidR="00FE14CA" w:rsidRPr="00F161F6" w:rsidRDefault="0055743F" w:rsidP="00740C44">
      <w:pPr>
        <w:widowControl w:val="0"/>
        <w:autoSpaceDE w:val="0"/>
        <w:autoSpaceDN w:val="0"/>
        <w:adjustRightInd w:val="0"/>
        <w:spacing w:after="180" w:line="276" w:lineRule="auto"/>
        <w:rPr>
          <w:rFonts w:ascii="Arial" w:hAnsi="Arial" w:cs="Arial"/>
          <w:b/>
          <w:sz w:val="24"/>
          <w:szCs w:val="24"/>
        </w:rPr>
      </w:pPr>
      <w:r w:rsidRPr="00F161F6">
        <w:rPr>
          <w:rFonts w:ascii="Arial" w:hAnsi="Arial" w:cs="Arial"/>
          <w:b/>
          <w:caps/>
          <w:sz w:val="24"/>
          <w:szCs w:val="24"/>
        </w:rPr>
        <w:t>G</w:t>
      </w:r>
      <w:r w:rsidRPr="00F161F6">
        <w:rPr>
          <w:rFonts w:ascii="Arial" w:hAnsi="Arial" w:cs="Arial"/>
          <w:b/>
          <w:sz w:val="24"/>
          <w:szCs w:val="24"/>
        </w:rPr>
        <w:t>ender Identity</w:t>
      </w:r>
    </w:p>
    <w:p w14:paraId="278961F8" w14:textId="733BF5BC" w:rsidR="00FE14CA" w:rsidRPr="00F161F6" w:rsidRDefault="00FE14CA" w:rsidP="00740C44">
      <w:pPr>
        <w:widowControl w:val="0"/>
        <w:autoSpaceDE w:val="0"/>
        <w:autoSpaceDN w:val="0"/>
        <w:adjustRightInd w:val="0"/>
        <w:spacing w:after="180" w:line="276" w:lineRule="auto"/>
        <w:rPr>
          <w:rFonts w:ascii="Arial" w:hAnsi="Arial" w:cs="Arial"/>
          <w:caps/>
          <w:sz w:val="24"/>
          <w:szCs w:val="24"/>
          <w:u w:val="single"/>
        </w:rPr>
      </w:pPr>
      <w:r w:rsidRPr="00F161F6">
        <w:rPr>
          <w:rFonts w:ascii="Arial" w:hAnsi="Arial" w:cs="Arial"/>
          <w:sz w:val="24"/>
          <w:szCs w:val="24"/>
        </w:rPr>
        <w:t xml:space="preserve">If your preferred name or gender is different than your legal name/legal sex that you listed on your application, you can update this information by filling out a </w:t>
      </w:r>
      <w:hyperlink r:id="rId39" w:history="1">
        <w:r w:rsidRPr="00F161F6">
          <w:rPr>
            <w:rStyle w:val="Hyperlink"/>
            <w:rFonts w:ascii="Arial" w:hAnsi="Arial" w:cs="Arial"/>
            <w:sz w:val="24"/>
            <w:szCs w:val="24"/>
          </w:rPr>
          <w:t>Change of Student Information</w:t>
        </w:r>
      </w:hyperlink>
      <w:r w:rsidRPr="00F161F6">
        <w:rPr>
          <w:rFonts w:ascii="Arial" w:hAnsi="Arial" w:cs="Arial"/>
          <w:sz w:val="24"/>
          <w:szCs w:val="24"/>
        </w:rPr>
        <w:t xml:space="preserve"> form.  You can submit this form via fax, mail, email, or in-person at Student Services.  </w:t>
      </w:r>
    </w:p>
    <w:p w14:paraId="2794314B" w14:textId="77777777" w:rsidR="00432915" w:rsidRDefault="00432915" w:rsidP="00740C44">
      <w:pPr>
        <w:widowControl w:val="0"/>
        <w:autoSpaceDE w:val="0"/>
        <w:autoSpaceDN w:val="0"/>
        <w:adjustRightInd w:val="0"/>
        <w:spacing w:after="180" w:line="276" w:lineRule="auto"/>
        <w:rPr>
          <w:rFonts w:ascii="Arial" w:hAnsi="Arial" w:cs="Arial"/>
          <w:b/>
          <w:sz w:val="24"/>
          <w:szCs w:val="24"/>
        </w:rPr>
      </w:pPr>
    </w:p>
    <w:p w14:paraId="5E483385" w14:textId="56EB9A40" w:rsidR="00D246E3" w:rsidRPr="00F161F6" w:rsidRDefault="00D246E3" w:rsidP="00740C44">
      <w:pPr>
        <w:widowControl w:val="0"/>
        <w:autoSpaceDE w:val="0"/>
        <w:autoSpaceDN w:val="0"/>
        <w:adjustRightInd w:val="0"/>
        <w:spacing w:after="180" w:line="276" w:lineRule="auto"/>
        <w:rPr>
          <w:rFonts w:ascii="Arial" w:hAnsi="Arial" w:cs="Arial"/>
          <w:b/>
          <w:sz w:val="24"/>
          <w:szCs w:val="24"/>
        </w:rPr>
      </w:pPr>
      <w:r w:rsidRPr="00F161F6">
        <w:rPr>
          <w:rFonts w:ascii="Arial" w:hAnsi="Arial" w:cs="Arial"/>
          <w:b/>
          <w:sz w:val="24"/>
          <w:szCs w:val="24"/>
        </w:rPr>
        <w:t>Safe Learning Environment</w:t>
      </w:r>
    </w:p>
    <w:p w14:paraId="12ED5C45" w14:textId="28BBC898" w:rsidR="00740C44" w:rsidRPr="00F161F6" w:rsidRDefault="00DF640E" w:rsidP="00740C44">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 xml:space="preserve">OTC is committed to </w:t>
      </w:r>
      <w:r w:rsidR="00EE70C8" w:rsidRPr="00F161F6">
        <w:rPr>
          <w:rFonts w:ascii="Arial" w:hAnsi="Arial" w:cs="Arial"/>
          <w:sz w:val="24"/>
          <w:szCs w:val="24"/>
        </w:rPr>
        <w:t>creating and maintaining a</w:t>
      </w:r>
      <w:r w:rsidRPr="00F161F6">
        <w:rPr>
          <w:rFonts w:ascii="Arial" w:hAnsi="Arial" w:cs="Arial"/>
          <w:sz w:val="24"/>
          <w:szCs w:val="24"/>
        </w:rPr>
        <w:t xml:space="preserve"> safe learning and working environment </w:t>
      </w:r>
      <w:r w:rsidR="00EE70C8" w:rsidRPr="00F161F6">
        <w:rPr>
          <w:rFonts w:ascii="Arial" w:hAnsi="Arial" w:cs="Arial"/>
          <w:sz w:val="24"/>
          <w:szCs w:val="24"/>
        </w:rPr>
        <w:t>in which all members of the College community – students, employees, visitors, and other third parties – can learn and work free from harassment, discrimination, and sexual violence.  OTC is committed to fostering environments that promote</w:t>
      </w:r>
      <w:r w:rsidRPr="00F161F6">
        <w:rPr>
          <w:rFonts w:ascii="Arial" w:hAnsi="Arial" w:cs="Arial"/>
          <w:sz w:val="24"/>
          <w:szCs w:val="24"/>
        </w:rPr>
        <w:t xml:space="preserve"> personal integrity, civility, and mutual respect.  </w:t>
      </w:r>
      <w:r w:rsidR="00740C44" w:rsidRPr="00F161F6">
        <w:rPr>
          <w:rFonts w:ascii="Arial" w:hAnsi="Arial" w:cs="Arial"/>
          <w:sz w:val="24"/>
          <w:szCs w:val="24"/>
        </w:rPr>
        <w:t>Campus violence is not acceptable.  Everyone at OTC (students, faculty, staff, and administration) is expected to do their part to make our campus a safe place.</w:t>
      </w:r>
    </w:p>
    <w:p w14:paraId="6369AF35" w14:textId="687363EF" w:rsidR="009B45F9" w:rsidRPr="00F161F6" w:rsidRDefault="009B45F9" w:rsidP="00740C44">
      <w:pPr>
        <w:widowControl w:val="0"/>
        <w:autoSpaceDE w:val="0"/>
        <w:autoSpaceDN w:val="0"/>
        <w:adjustRightInd w:val="0"/>
        <w:spacing w:after="180" w:line="276" w:lineRule="auto"/>
        <w:rPr>
          <w:rFonts w:ascii="Arial" w:hAnsi="Arial" w:cs="Arial"/>
          <w:b/>
          <w:sz w:val="24"/>
          <w:szCs w:val="24"/>
          <w:u w:val="single"/>
        </w:rPr>
      </w:pPr>
      <w:r w:rsidRPr="00F161F6">
        <w:rPr>
          <w:rFonts w:ascii="Arial" w:hAnsi="Arial" w:cs="Arial"/>
          <w:sz w:val="24"/>
          <w:szCs w:val="24"/>
          <w:u w:val="single"/>
        </w:rPr>
        <w:t>HAVEN</w:t>
      </w:r>
    </w:p>
    <w:p w14:paraId="412EEF5F" w14:textId="77777777" w:rsidR="009B45F9" w:rsidRPr="00F161F6" w:rsidRDefault="009B45F9" w:rsidP="009B45F9">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 xml:space="preserve">As part of our comprehensive violence prevention program OTC expects all new students, as well as incoming transfer and visiting students, to complete the </w:t>
      </w:r>
      <w:r w:rsidRPr="00F161F6">
        <w:rPr>
          <w:rFonts w:ascii="Arial" w:hAnsi="Arial" w:cs="Arial"/>
          <w:i/>
          <w:iCs/>
          <w:sz w:val="24"/>
          <w:szCs w:val="24"/>
        </w:rPr>
        <w:t xml:space="preserve">Haven </w:t>
      </w:r>
      <w:r w:rsidRPr="00F161F6">
        <w:rPr>
          <w:rFonts w:ascii="Arial" w:hAnsi="Arial" w:cs="Arial"/>
          <w:sz w:val="24"/>
          <w:szCs w:val="24"/>
        </w:rPr>
        <w:t xml:space="preserve">online sexual and interpersonal violence prevention course.  Recognized nationally for its effectiveness, </w:t>
      </w:r>
      <w:r w:rsidRPr="00F161F6">
        <w:rPr>
          <w:rFonts w:ascii="Arial" w:hAnsi="Arial" w:cs="Arial"/>
          <w:i/>
          <w:iCs/>
          <w:sz w:val="24"/>
          <w:szCs w:val="24"/>
        </w:rPr>
        <w:t>Haven</w:t>
      </w:r>
      <w:r w:rsidRPr="00F161F6">
        <w:rPr>
          <w:rFonts w:ascii="Arial" w:hAnsi="Arial" w:cs="Arial"/>
          <w:sz w:val="24"/>
          <w:szCs w:val="24"/>
        </w:rPr>
        <w:t xml:space="preserve"> uses the latest prevention techniques and science-based research to educate students about the impact of sexual and relationship violence.  </w:t>
      </w:r>
    </w:p>
    <w:p w14:paraId="5ABCD272" w14:textId="62718DFF" w:rsidR="009B45F9" w:rsidRPr="00F161F6" w:rsidRDefault="009B45F9" w:rsidP="009B45F9">
      <w:pPr>
        <w:widowControl w:val="0"/>
        <w:autoSpaceDE w:val="0"/>
        <w:autoSpaceDN w:val="0"/>
        <w:adjustRightInd w:val="0"/>
        <w:spacing w:after="180" w:line="276" w:lineRule="auto"/>
        <w:rPr>
          <w:rFonts w:ascii="Arial" w:hAnsi="Arial" w:cs="Arial"/>
          <w:b/>
          <w:bCs/>
          <w:sz w:val="24"/>
          <w:szCs w:val="24"/>
        </w:rPr>
      </w:pPr>
      <w:r w:rsidRPr="00F161F6">
        <w:rPr>
          <w:rFonts w:ascii="Arial" w:hAnsi="Arial" w:cs="Arial"/>
          <w:sz w:val="24"/>
          <w:szCs w:val="24"/>
        </w:rPr>
        <w:t xml:space="preserve">You can access the </w:t>
      </w:r>
      <w:r w:rsidRPr="00F161F6">
        <w:rPr>
          <w:rFonts w:ascii="Arial" w:hAnsi="Arial" w:cs="Arial"/>
          <w:i/>
          <w:iCs/>
          <w:sz w:val="24"/>
          <w:szCs w:val="24"/>
        </w:rPr>
        <w:t>Haven</w:t>
      </w:r>
      <w:r w:rsidRPr="00F161F6">
        <w:rPr>
          <w:rFonts w:ascii="Arial" w:hAnsi="Arial" w:cs="Arial"/>
          <w:sz w:val="24"/>
          <w:szCs w:val="24"/>
        </w:rPr>
        <w:t xml:space="preserve"> online training module through your </w:t>
      </w:r>
      <w:proofErr w:type="spellStart"/>
      <w:r w:rsidRPr="00F161F6">
        <w:rPr>
          <w:rFonts w:ascii="Arial" w:hAnsi="Arial" w:cs="Arial"/>
          <w:i/>
          <w:iCs/>
          <w:sz w:val="24"/>
          <w:szCs w:val="24"/>
        </w:rPr>
        <w:t>AccessOTC</w:t>
      </w:r>
      <w:proofErr w:type="spellEnd"/>
      <w:r w:rsidRPr="00F161F6">
        <w:rPr>
          <w:rFonts w:ascii="Arial" w:hAnsi="Arial" w:cs="Arial"/>
          <w:sz w:val="24"/>
          <w:szCs w:val="24"/>
        </w:rPr>
        <w:t xml:space="preserve"> account.  This training takes roughly one hour to complete.  </w:t>
      </w:r>
    </w:p>
    <w:p w14:paraId="784D5DEC" w14:textId="17FFE1DD" w:rsidR="008B1778" w:rsidRPr="00F161F6" w:rsidRDefault="009B45F9" w:rsidP="009B45F9">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 xml:space="preserve">If you have questions regarding the </w:t>
      </w:r>
      <w:r w:rsidRPr="00F161F6">
        <w:rPr>
          <w:rFonts w:ascii="Arial" w:hAnsi="Arial" w:cs="Arial"/>
          <w:i/>
          <w:iCs/>
          <w:sz w:val="24"/>
          <w:szCs w:val="24"/>
        </w:rPr>
        <w:t>Haven</w:t>
      </w:r>
      <w:r w:rsidRPr="00F161F6">
        <w:rPr>
          <w:rFonts w:ascii="Arial" w:hAnsi="Arial" w:cs="Arial"/>
          <w:sz w:val="24"/>
          <w:szCs w:val="24"/>
        </w:rPr>
        <w:t xml:space="preserve"> online assessment, please feel free to contact us at </w:t>
      </w:r>
      <w:hyperlink r:id="rId40" w:history="1">
        <w:r w:rsidRPr="00F161F6">
          <w:rPr>
            <w:rStyle w:val="Hyperlink"/>
            <w:rFonts w:ascii="Arial" w:hAnsi="Arial" w:cs="Arial"/>
            <w:sz w:val="24"/>
            <w:szCs w:val="24"/>
          </w:rPr>
          <w:t>Haven@otc.edu</w:t>
        </w:r>
      </w:hyperlink>
      <w:r w:rsidRPr="00F161F6">
        <w:rPr>
          <w:rFonts w:ascii="Arial" w:hAnsi="Arial" w:cs="Arial"/>
          <w:sz w:val="24"/>
          <w:szCs w:val="24"/>
        </w:rPr>
        <w:t xml:space="preserve"> .</w:t>
      </w:r>
    </w:p>
    <w:p w14:paraId="4E888911" w14:textId="075D3B36" w:rsidR="009B45F9" w:rsidRPr="00F161F6" w:rsidRDefault="00925ED6" w:rsidP="009B45F9">
      <w:pPr>
        <w:widowControl w:val="0"/>
        <w:autoSpaceDE w:val="0"/>
        <w:autoSpaceDN w:val="0"/>
        <w:adjustRightInd w:val="0"/>
        <w:spacing w:after="180" w:line="276" w:lineRule="auto"/>
        <w:rPr>
          <w:rFonts w:ascii="Arial" w:hAnsi="Arial" w:cs="Arial"/>
          <w:sz w:val="24"/>
          <w:szCs w:val="24"/>
          <w:u w:val="single"/>
        </w:rPr>
      </w:pPr>
      <w:r w:rsidRPr="00F161F6">
        <w:rPr>
          <w:rFonts w:ascii="Arial" w:hAnsi="Arial" w:cs="Arial"/>
          <w:sz w:val="24"/>
          <w:szCs w:val="24"/>
          <w:u w:val="single"/>
        </w:rPr>
        <w:t>SAFETY IN THE CLASSROOM</w:t>
      </w:r>
    </w:p>
    <w:p w14:paraId="4FCF07E8" w14:textId="34CAD865" w:rsidR="00925ED6" w:rsidRPr="00F161F6" w:rsidRDefault="009B45F9" w:rsidP="009B45F9">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I</w:t>
      </w:r>
      <w:r w:rsidR="00925ED6" w:rsidRPr="00F161F6">
        <w:rPr>
          <w:rFonts w:ascii="Arial" w:hAnsi="Arial" w:cs="Arial"/>
          <w:sz w:val="24"/>
          <w:szCs w:val="24"/>
        </w:rPr>
        <w:t xml:space="preserve">f an emergency situation arises in the classroom, use your own best judgement to react </w:t>
      </w:r>
      <w:r w:rsidR="00925ED6" w:rsidRPr="00F161F6">
        <w:rPr>
          <w:rFonts w:ascii="Arial" w:hAnsi="Arial" w:cs="Arial"/>
          <w:sz w:val="24"/>
          <w:szCs w:val="24"/>
        </w:rPr>
        <w:lastRenderedPageBreak/>
        <w:t xml:space="preserve">to the situation.  Your best plan is to visualize and plan for emergency situations </w:t>
      </w:r>
      <w:r w:rsidR="00362665" w:rsidRPr="00F161F6">
        <w:rPr>
          <w:rFonts w:ascii="Arial" w:hAnsi="Arial" w:cs="Arial"/>
          <w:sz w:val="24"/>
          <w:szCs w:val="24"/>
        </w:rPr>
        <w:t xml:space="preserve">before an emergency situation arises, </w:t>
      </w:r>
      <w:r w:rsidR="00925ED6" w:rsidRPr="00F161F6">
        <w:rPr>
          <w:rFonts w:ascii="Arial" w:hAnsi="Arial" w:cs="Arial"/>
          <w:sz w:val="24"/>
          <w:szCs w:val="24"/>
        </w:rPr>
        <w:t xml:space="preserve">so you are better prepared to make split-second decisions.  </w:t>
      </w:r>
    </w:p>
    <w:p w14:paraId="45A0B1EB" w14:textId="40D667CD" w:rsidR="00925ED6" w:rsidRPr="00F161F6" w:rsidRDefault="00925ED6" w:rsidP="009B45F9">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Here are some guidelines to help you in that process:</w:t>
      </w:r>
    </w:p>
    <w:p w14:paraId="7C58FEBB" w14:textId="7C0CA3F0" w:rsidR="00925ED6" w:rsidRPr="00F161F6" w:rsidRDefault="00925ED6" w:rsidP="001749C5">
      <w:pPr>
        <w:widowControl w:val="0"/>
        <w:autoSpaceDE w:val="0"/>
        <w:autoSpaceDN w:val="0"/>
        <w:adjustRightInd w:val="0"/>
        <w:spacing w:after="180" w:line="276" w:lineRule="auto"/>
        <w:rPr>
          <w:rFonts w:ascii="Arial" w:hAnsi="Arial" w:cs="Arial"/>
          <w:sz w:val="24"/>
          <w:szCs w:val="24"/>
        </w:rPr>
      </w:pPr>
      <w:r w:rsidRPr="00F161F6">
        <w:rPr>
          <w:rFonts w:ascii="Arial" w:hAnsi="Arial" w:cs="Arial"/>
          <w:i/>
          <w:sz w:val="24"/>
          <w:szCs w:val="24"/>
        </w:rPr>
        <w:t>Campus and building maps</w:t>
      </w:r>
      <w:r w:rsidRPr="00F161F6">
        <w:rPr>
          <w:rFonts w:ascii="Arial" w:hAnsi="Arial" w:cs="Arial"/>
          <w:sz w:val="24"/>
          <w:szCs w:val="24"/>
        </w:rPr>
        <w:t xml:space="preserve"> –</w:t>
      </w:r>
      <w:r w:rsidR="004036C6" w:rsidRPr="00F161F6">
        <w:rPr>
          <w:rFonts w:ascii="Arial" w:hAnsi="Arial" w:cs="Arial"/>
          <w:sz w:val="24"/>
          <w:szCs w:val="24"/>
        </w:rPr>
        <w:t xml:space="preserve"> U</w:t>
      </w:r>
      <w:r w:rsidRPr="00F161F6">
        <w:rPr>
          <w:rFonts w:ascii="Arial" w:hAnsi="Arial" w:cs="Arial"/>
          <w:sz w:val="24"/>
          <w:szCs w:val="24"/>
        </w:rPr>
        <w:t xml:space="preserve">se these </w:t>
      </w:r>
      <w:hyperlink r:id="rId41" w:history="1">
        <w:r w:rsidR="001749C5" w:rsidRPr="00F161F6">
          <w:rPr>
            <w:rStyle w:val="Hyperlink"/>
            <w:rFonts w:ascii="Arial" w:hAnsi="Arial" w:cs="Arial"/>
            <w:sz w:val="24"/>
            <w:szCs w:val="24"/>
          </w:rPr>
          <w:t>maps</w:t>
        </w:r>
      </w:hyperlink>
      <w:r w:rsidR="001749C5" w:rsidRPr="00F161F6">
        <w:rPr>
          <w:rFonts w:ascii="Arial" w:hAnsi="Arial" w:cs="Arial"/>
          <w:sz w:val="24"/>
          <w:szCs w:val="24"/>
        </w:rPr>
        <w:t xml:space="preserve"> </w:t>
      </w:r>
      <w:r w:rsidRPr="00F161F6">
        <w:rPr>
          <w:rFonts w:ascii="Arial" w:hAnsi="Arial" w:cs="Arial"/>
          <w:sz w:val="24"/>
          <w:szCs w:val="24"/>
        </w:rPr>
        <w:t>to find the appropriate location to shelter in case of tornado, and the location of all exists you may need to use in case of fire or a crisis on campus.</w:t>
      </w:r>
    </w:p>
    <w:p w14:paraId="6CA8AE64" w14:textId="18B979ED" w:rsidR="00925ED6" w:rsidRPr="00F161F6" w:rsidRDefault="004036C6" w:rsidP="009B45F9">
      <w:pPr>
        <w:widowControl w:val="0"/>
        <w:autoSpaceDE w:val="0"/>
        <w:autoSpaceDN w:val="0"/>
        <w:adjustRightInd w:val="0"/>
        <w:spacing w:after="180" w:line="276" w:lineRule="auto"/>
        <w:rPr>
          <w:rFonts w:ascii="Arial" w:hAnsi="Arial" w:cs="Arial"/>
          <w:sz w:val="24"/>
          <w:szCs w:val="24"/>
        </w:rPr>
      </w:pPr>
      <w:r w:rsidRPr="00F161F6">
        <w:rPr>
          <w:rFonts w:ascii="Arial" w:hAnsi="Arial" w:cs="Arial"/>
          <w:i/>
          <w:sz w:val="24"/>
          <w:szCs w:val="24"/>
        </w:rPr>
        <w:t xml:space="preserve">Run. Hide. </w:t>
      </w:r>
      <w:r w:rsidR="00BC758C" w:rsidRPr="00F161F6">
        <w:rPr>
          <w:rFonts w:ascii="Arial" w:hAnsi="Arial" w:cs="Arial"/>
          <w:i/>
          <w:sz w:val="24"/>
          <w:szCs w:val="24"/>
        </w:rPr>
        <w:t>Fight</w:t>
      </w:r>
      <w:r w:rsidR="00BC758C" w:rsidRPr="00F161F6">
        <w:rPr>
          <w:rFonts w:ascii="Arial" w:hAnsi="Arial" w:cs="Arial"/>
          <w:sz w:val="24"/>
          <w:szCs w:val="24"/>
        </w:rPr>
        <w:t xml:space="preserve"> </w:t>
      </w:r>
      <w:proofErr w:type="gramStart"/>
      <w:r w:rsidR="00BC758C" w:rsidRPr="00F161F6">
        <w:rPr>
          <w:rFonts w:ascii="Arial" w:hAnsi="Arial" w:cs="Arial"/>
          <w:sz w:val="24"/>
          <w:szCs w:val="24"/>
        </w:rPr>
        <w:t>-</w:t>
      </w:r>
      <w:r w:rsidRPr="00F161F6">
        <w:rPr>
          <w:rFonts w:ascii="Arial" w:hAnsi="Arial" w:cs="Arial"/>
          <w:sz w:val="24"/>
          <w:szCs w:val="24"/>
        </w:rPr>
        <w:t xml:space="preserve">  OTC</w:t>
      </w:r>
      <w:proofErr w:type="gramEnd"/>
      <w:r w:rsidRPr="00F161F6">
        <w:rPr>
          <w:rFonts w:ascii="Arial" w:hAnsi="Arial" w:cs="Arial"/>
          <w:sz w:val="24"/>
          <w:szCs w:val="24"/>
        </w:rPr>
        <w:t xml:space="preserve"> Safety and Security advocates the philosophy of </w:t>
      </w:r>
      <w:proofErr w:type="spellStart"/>
      <w:r w:rsidRPr="00F161F6">
        <w:rPr>
          <w:rFonts w:ascii="Arial" w:hAnsi="Arial" w:cs="Arial"/>
          <w:sz w:val="24"/>
          <w:szCs w:val="24"/>
        </w:rPr>
        <w:t>Run.Hide.Fight</w:t>
      </w:r>
      <w:proofErr w:type="spellEnd"/>
      <w:r w:rsidRPr="00F161F6">
        <w:rPr>
          <w:rFonts w:ascii="Arial" w:hAnsi="Arial" w:cs="Arial"/>
          <w:sz w:val="24"/>
          <w:szCs w:val="24"/>
        </w:rPr>
        <w:t xml:space="preserve">.  </w:t>
      </w:r>
      <w:r w:rsidR="00FE14CA" w:rsidRPr="00F161F6">
        <w:rPr>
          <w:rFonts w:ascii="Arial" w:hAnsi="Arial" w:cs="Arial"/>
          <w:sz w:val="24"/>
          <w:szCs w:val="24"/>
        </w:rPr>
        <w:t xml:space="preserve">Please take a moment to familiarize yourself with this philosophy by checking out this </w:t>
      </w:r>
      <w:hyperlink r:id="rId42" w:history="1">
        <w:r w:rsidR="00FE14CA" w:rsidRPr="00F161F6">
          <w:rPr>
            <w:rStyle w:val="Hyperlink"/>
            <w:rFonts w:ascii="Arial" w:hAnsi="Arial" w:cs="Arial"/>
            <w:sz w:val="24"/>
            <w:szCs w:val="24"/>
          </w:rPr>
          <w:t>Active Shooter Event Quick Reference Guide</w:t>
        </w:r>
      </w:hyperlink>
      <w:r w:rsidR="00FE14CA" w:rsidRPr="00F161F6">
        <w:rPr>
          <w:rFonts w:ascii="Arial" w:hAnsi="Arial" w:cs="Arial"/>
          <w:sz w:val="24"/>
          <w:szCs w:val="24"/>
        </w:rPr>
        <w:t xml:space="preserve"> from the Department of Homeland Security.</w:t>
      </w:r>
    </w:p>
    <w:p w14:paraId="0C300E7D" w14:textId="6E4889BB" w:rsidR="00BD47A7" w:rsidRPr="00F161F6" w:rsidRDefault="004A7820" w:rsidP="009B45F9">
      <w:pPr>
        <w:widowControl w:val="0"/>
        <w:autoSpaceDE w:val="0"/>
        <w:autoSpaceDN w:val="0"/>
        <w:adjustRightInd w:val="0"/>
        <w:spacing w:after="180" w:line="276" w:lineRule="auto"/>
        <w:rPr>
          <w:rFonts w:ascii="Arial" w:hAnsi="Arial" w:cs="Arial"/>
          <w:color w:val="FF0000"/>
          <w:sz w:val="24"/>
          <w:szCs w:val="24"/>
        </w:rPr>
      </w:pPr>
      <w:hyperlink r:id="rId43" w:history="1">
        <w:r w:rsidR="00BD47A7" w:rsidRPr="00F161F6">
          <w:rPr>
            <w:rStyle w:val="Hyperlink"/>
            <w:rFonts w:ascii="Arial" w:hAnsi="Arial" w:cs="Arial"/>
            <w:sz w:val="24"/>
            <w:szCs w:val="24"/>
          </w:rPr>
          <w:t>https://www.youtube.com/watch?v=p4IJA5Zpzz4</w:t>
        </w:r>
      </w:hyperlink>
      <w:r w:rsidR="00BD47A7" w:rsidRPr="00F161F6">
        <w:rPr>
          <w:rFonts w:ascii="Arial" w:hAnsi="Arial" w:cs="Arial"/>
          <w:color w:val="FF0000"/>
          <w:sz w:val="24"/>
          <w:szCs w:val="24"/>
        </w:rPr>
        <w:t xml:space="preserve"> </w:t>
      </w:r>
    </w:p>
    <w:p w14:paraId="4AC2874E" w14:textId="0954BEB6" w:rsidR="009B45F9" w:rsidRPr="00F161F6" w:rsidRDefault="009B45F9" w:rsidP="009B45F9">
      <w:pPr>
        <w:widowControl w:val="0"/>
        <w:autoSpaceDE w:val="0"/>
        <w:autoSpaceDN w:val="0"/>
        <w:adjustRightInd w:val="0"/>
        <w:spacing w:after="180" w:line="276" w:lineRule="auto"/>
        <w:rPr>
          <w:rFonts w:ascii="Arial" w:hAnsi="Arial" w:cs="Arial"/>
          <w:caps/>
          <w:sz w:val="24"/>
          <w:szCs w:val="24"/>
          <w:u w:val="single"/>
        </w:rPr>
      </w:pPr>
      <w:bookmarkStart w:id="0" w:name="_GoBack"/>
      <w:bookmarkEnd w:id="0"/>
      <w:r w:rsidRPr="00F161F6">
        <w:rPr>
          <w:rFonts w:ascii="Arial" w:hAnsi="Arial" w:cs="Arial"/>
          <w:caps/>
          <w:sz w:val="24"/>
          <w:szCs w:val="24"/>
          <w:u w:val="single"/>
        </w:rPr>
        <w:t>EMERGENCY TEXT MESSAGES</w:t>
      </w:r>
    </w:p>
    <w:p w14:paraId="23CD951A" w14:textId="2309553B" w:rsidR="009B45F9" w:rsidRPr="00F161F6" w:rsidRDefault="009B45F9" w:rsidP="009B45F9">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 xml:space="preserve">OTC will use a text message to notify you of any emergencies on campus.  If you haven’t already, please be sure we have your current information by logging into </w:t>
      </w:r>
      <w:hyperlink r:id="rId44" w:history="1">
        <w:r w:rsidRPr="00F161F6">
          <w:rPr>
            <w:rStyle w:val="Hyperlink"/>
            <w:rFonts w:ascii="Arial" w:hAnsi="Arial" w:cs="Arial"/>
            <w:sz w:val="24"/>
            <w:szCs w:val="24"/>
          </w:rPr>
          <w:t>OTC Central</w:t>
        </w:r>
      </w:hyperlink>
      <w:r w:rsidRPr="00F161F6">
        <w:rPr>
          <w:rFonts w:ascii="Arial" w:hAnsi="Arial" w:cs="Arial"/>
          <w:sz w:val="24"/>
          <w:szCs w:val="24"/>
        </w:rPr>
        <w:t>, clicking on your name in the top right corner, and choosing the “OTC Emergency Notification” option.</w:t>
      </w:r>
    </w:p>
    <w:p w14:paraId="66082B49" w14:textId="4656D376" w:rsidR="009B45F9" w:rsidRPr="00F161F6" w:rsidRDefault="004036C6" w:rsidP="009B45F9">
      <w:pPr>
        <w:widowControl w:val="0"/>
        <w:autoSpaceDE w:val="0"/>
        <w:autoSpaceDN w:val="0"/>
        <w:adjustRightInd w:val="0"/>
        <w:spacing w:after="180" w:line="276" w:lineRule="auto"/>
        <w:rPr>
          <w:rFonts w:ascii="Arial" w:hAnsi="Arial" w:cs="Arial"/>
          <w:b/>
          <w:caps/>
          <w:sz w:val="24"/>
          <w:szCs w:val="24"/>
        </w:rPr>
      </w:pPr>
      <w:r w:rsidRPr="00F161F6">
        <w:rPr>
          <w:rFonts w:ascii="Arial" w:hAnsi="Arial" w:cs="Arial"/>
          <w:b/>
          <w:caps/>
          <w:sz w:val="24"/>
          <w:szCs w:val="24"/>
        </w:rPr>
        <w:t>OTC Cares</w:t>
      </w:r>
    </w:p>
    <w:p w14:paraId="4B190D03" w14:textId="38177341" w:rsidR="004C0851" w:rsidRPr="00F161F6" w:rsidRDefault="004C0851" w:rsidP="00DF640E">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 xml:space="preserve">Have you observed </w:t>
      </w:r>
      <w:r w:rsidR="00C45975" w:rsidRPr="00F161F6">
        <w:rPr>
          <w:rFonts w:ascii="Arial" w:hAnsi="Arial" w:cs="Arial"/>
          <w:sz w:val="24"/>
          <w:szCs w:val="24"/>
        </w:rPr>
        <w:t>concerning behaviors</w:t>
      </w:r>
      <w:r w:rsidRPr="00F161F6">
        <w:rPr>
          <w:rFonts w:ascii="Arial" w:hAnsi="Arial" w:cs="Arial"/>
          <w:sz w:val="24"/>
          <w:szCs w:val="24"/>
        </w:rPr>
        <w:t xml:space="preserve"> you feel you should repor</w:t>
      </w:r>
      <w:r w:rsidR="007A35E5" w:rsidRPr="00F161F6">
        <w:rPr>
          <w:rFonts w:ascii="Arial" w:hAnsi="Arial" w:cs="Arial"/>
          <w:sz w:val="24"/>
          <w:szCs w:val="24"/>
        </w:rPr>
        <w:t>t? If you have concerns</w:t>
      </w:r>
      <w:r w:rsidRPr="00F161F6">
        <w:rPr>
          <w:rFonts w:ascii="Arial" w:hAnsi="Arial" w:cs="Arial"/>
          <w:sz w:val="24"/>
          <w:szCs w:val="24"/>
        </w:rPr>
        <w:t xml:space="preserve">, please use the </w:t>
      </w:r>
      <w:hyperlink r:id="rId45" w:history="1">
        <w:r w:rsidRPr="00F161F6">
          <w:rPr>
            <w:rStyle w:val="Hyperlink"/>
            <w:rFonts w:ascii="Arial" w:hAnsi="Arial" w:cs="Arial"/>
            <w:sz w:val="24"/>
            <w:szCs w:val="24"/>
          </w:rPr>
          <w:t>OTC</w:t>
        </w:r>
        <w:r w:rsidR="00301331" w:rsidRPr="00F161F6">
          <w:rPr>
            <w:rStyle w:val="Hyperlink"/>
            <w:rFonts w:ascii="Arial" w:hAnsi="Arial" w:cs="Arial"/>
            <w:sz w:val="24"/>
            <w:szCs w:val="24"/>
          </w:rPr>
          <w:t xml:space="preserve"> C</w:t>
        </w:r>
        <w:r w:rsidRPr="00F161F6">
          <w:rPr>
            <w:rStyle w:val="Hyperlink"/>
            <w:rFonts w:ascii="Arial" w:hAnsi="Arial" w:cs="Arial"/>
            <w:sz w:val="24"/>
            <w:szCs w:val="24"/>
          </w:rPr>
          <w:t>ares</w:t>
        </w:r>
      </w:hyperlink>
      <w:r w:rsidRPr="00F161F6">
        <w:rPr>
          <w:rFonts w:ascii="Arial" w:hAnsi="Arial" w:cs="Arial"/>
          <w:sz w:val="24"/>
          <w:szCs w:val="24"/>
        </w:rPr>
        <w:t xml:space="preserve"> system to submit a </w:t>
      </w:r>
      <w:r w:rsidR="00C45975" w:rsidRPr="00F161F6">
        <w:rPr>
          <w:rFonts w:ascii="Arial" w:hAnsi="Arial" w:cs="Arial"/>
          <w:sz w:val="24"/>
          <w:szCs w:val="24"/>
        </w:rPr>
        <w:t>private</w:t>
      </w:r>
      <w:r w:rsidRPr="00F161F6">
        <w:rPr>
          <w:rFonts w:ascii="Arial" w:hAnsi="Arial" w:cs="Arial"/>
          <w:sz w:val="24"/>
          <w:szCs w:val="24"/>
        </w:rPr>
        <w:t xml:space="preserve"> Incident Report.  </w:t>
      </w:r>
    </w:p>
    <w:p w14:paraId="103B1104" w14:textId="77777777" w:rsidR="00F4606B" w:rsidRPr="00F161F6" w:rsidRDefault="00F4606B" w:rsidP="004C0851">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 xml:space="preserve">OTC is committed to and cares </w:t>
      </w:r>
      <w:r w:rsidR="007B27BA" w:rsidRPr="00F161F6">
        <w:rPr>
          <w:rFonts w:ascii="Arial" w:hAnsi="Arial" w:cs="Arial"/>
          <w:sz w:val="24"/>
          <w:szCs w:val="24"/>
        </w:rPr>
        <w:t xml:space="preserve">about all students.  If </w:t>
      </w:r>
      <w:proofErr w:type="gramStart"/>
      <w:r w:rsidR="007B27BA" w:rsidRPr="00F161F6">
        <w:rPr>
          <w:rFonts w:ascii="Arial" w:hAnsi="Arial" w:cs="Arial"/>
          <w:sz w:val="24"/>
          <w:szCs w:val="24"/>
        </w:rPr>
        <w:t>you,</w:t>
      </w:r>
      <w:proofErr w:type="gramEnd"/>
      <w:r w:rsidR="007B27BA" w:rsidRPr="00F161F6">
        <w:rPr>
          <w:rFonts w:ascii="Arial" w:hAnsi="Arial" w:cs="Arial"/>
          <w:sz w:val="24"/>
          <w:szCs w:val="24"/>
        </w:rPr>
        <w:t xml:space="preserve"> or someone you know is feeling overwhelmed, hopeless, depressed, and/or experiencing life stressors that are interfering with academic or personal success, supportive services are available.</w:t>
      </w:r>
    </w:p>
    <w:p w14:paraId="16F6B874" w14:textId="2DD56320" w:rsidR="00FE14CA" w:rsidRPr="00F161F6" w:rsidRDefault="007B27BA" w:rsidP="004C0851">
      <w:pPr>
        <w:widowControl w:val="0"/>
        <w:autoSpaceDE w:val="0"/>
        <w:autoSpaceDN w:val="0"/>
        <w:adjustRightInd w:val="0"/>
        <w:spacing w:after="180" w:line="276" w:lineRule="auto"/>
        <w:rPr>
          <w:rFonts w:ascii="Arial" w:hAnsi="Arial" w:cs="Arial"/>
          <w:color w:val="FF0000"/>
          <w:sz w:val="24"/>
          <w:szCs w:val="24"/>
        </w:rPr>
      </w:pPr>
      <w:r w:rsidRPr="00F161F6">
        <w:rPr>
          <w:rFonts w:ascii="Arial" w:hAnsi="Arial" w:cs="Arial"/>
          <w:sz w:val="24"/>
          <w:szCs w:val="24"/>
        </w:rPr>
        <w:t>Counseling Services provides free and confidential mental health services to help students manage personal challenges that impact emotional or academic wel</w:t>
      </w:r>
      <w:r w:rsidR="000F65FB">
        <w:rPr>
          <w:rFonts w:ascii="Arial" w:hAnsi="Arial" w:cs="Arial"/>
          <w:sz w:val="24"/>
          <w:szCs w:val="24"/>
        </w:rPr>
        <w:t xml:space="preserve">lbeing.  You can learn more at </w:t>
      </w:r>
      <w:hyperlink r:id="rId46" w:history="1">
        <w:r w:rsidR="000F65FB">
          <w:rPr>
            <w:rStyle w:val="Hyperlink"/>
            <w:rFonts w:ascii="Arial" w:hAnsi="Arial" w:cs="Arial"/>
            <w:sz w:val="24"/>
            <w:szCs w:val="24"/>
          </w:rPr>
          <w:t>our counsling services website</w:t>
        </w:r>
      </w:hyperlink>
      <w:r w:rsidRPr="00F161F6">
        <w:rPr>
          <w:rFonts w:ascii="Arial" w:hAnsi="Arial" w:cs="Arial"/>
          <w:sz w:val="24"/>
          <w:szCs w:val="24"/>
        </w:rPr>
        <w:t xml:space="preserve"> .  </w:t>
      </w:r>
    </w:p>
    <w:p w14:paraId="45088205" w14:textId="120F09F1" w:rsidR="007B27BA" w:rsidRPr="00F161F6" w:rsidRDefault="007B27BA" w:rsidP="004C0851">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 xml:space="preserve">If you have an immediate concern about the behavior or safety of a student at OTC, help by making a referral to OTC Cares.   </w:t>
      </w:r>
    </w:p>
    <w:p w14:paraId="7270E32A" w14:textId="77777777" w:rsidR="00B7126B" w:rsidRPr="00F161F6" w:rsidRDefault="004C0851" w:rsidP="004C0851">
      <w:pPr>
        <w:widowControl w:val="0"/>
        <w:autoSpaceDE w:val="0"/>
        <w:autoSpaceDN w:val="0"/>
        <w:adjustRightInd w:val="0"/>
        <w:spacing w:after="180" w:line="276" w:lineRule="auto"/>
        <w:rPr>
          <w:rFonts w:ascii="Arial" w:hAnsi="Arial" w:cs="Arial"/>
          <w:sz w:val="24"/>
          <w:szCs w:val="24"/>
        </w:rPr>
      </w:pPr>
      <w:r w:rsidRPr="00F161F6">
        <w:rPr>
          <w:rFonts w:ascii="Arial" w:hAnsi="Arial" w:cs="Arial"/>
          <w:sz w:val="24"/>
          <w:szCs w:val="24"/>
        </w:rPr>
        <w:t xml:space="preserve">In an emergency situation, call </w:t>
      </w:r>
      <w:r w:rsidR="00E67392" w:rsidRPr="00F161F6">
        <w:rPr>
          <w:rFonts w:ascii="Arial" w:hAnsi="Arial" w:cs="Arial"/>
          <w:sz w:val="24"/>
          <w:szCs w:val="24"/>
        </w:rPr>
        <w:t>Security at:</w:t>
      </w:r>
      <w:r w:rsidR="00B7126B" w:rsidRPr="00F161F6">
        <w:rPr>
          <w:rFonts w:ascii="Arial" w:hAnsi="Arial" w:cs="Arial"/>
          <w:sz w:val="24"/>
          <w:szCs w:val="24"/>
        </w:rPr>
        <w:t xml:space="preserve"> </w:t>
      </w:r>
    </w:p>
    <w:p w14:paraId="6FC7AAEE" w14:textId="77777777" w:rsidR="004C0851" w:rsidRPr="00F161F6" w:rsidRDefault="008E2303" w:rsidP="00B7126B">
      <w:pPr>
        <w:widowControl w:val="0"/>
        <w:numPr>
          <w:ilvl w:val="0"/>
          <w:numId w:val="17"/>
        </w:numPr>
        <w:autoSpaceDE w:val="0"/>
        <w:autoSpaceDN w:val="0"/>
        <w:adjustRightInd w:val="0"/>
        <w:rPr>
          <w:rFonts w:ascii="Arial" w:hAnsi="Arial" w:cs="Arial"/>
          <w:sz w:val="24"/>
          <w:szCs w:val="24"/>
        </w:rPr>
      </w:pPr>
      <w:r w:rsidRPr="00F161F6">
        <w:rPr>
          <w:rFonts w:ascii="Arial" w:hAnsi="Arial" w:cs="Arial"/>
          <w:sz w:val="24"/>
          <w:szCs w:val="24"/>
        </w:rPr>
        <w:t xml:space="preserve">417-447-6911 </w:t>
      </w:r>
      <w:r w:rsidRPr="00F161F6">
        <w:rPr>
          <w:rFonts w:ascii="Arial" w:hAnsi="Arial" w:cs="Arial"/>
          <w:sz w:val="24"/>
          <w:szCs w:val="24"/>
        </w:rPr>
        <w:tab/>
        <w:t xml:space="preserve">OTC </w:t>
      </w:r>
      <w:r w:rsidR="00E67392" w:rsidRPr="00F161F6">
        <w:rPr>
          <w:rFonts w:ascii="Arial" w:hAnsi="Arial" w:cs="Arial"/>
          <w:sz w:val="24"/>
          <w:szCs w:val="24"/>
        </w:rPr>
        <w:t>Springfield</w:t>
      </w:r>
      <w:r w:rsidRPr="00F161F6">
        <w:rPr>
          <w:rFonts w:ascii="Arial" w:hAnsi="Arial" w:cs="Arial"/>
          <w:sz w:val="24"/>
          <w:szCs w:val="24"/>
        </w:rPr>
        <w:t xml:space="preserve"> Campus</w:t>
      </w:r>
    </w:p>
    <w:p w14:paraId="59F56339" w14:textId="77777777" w:rsidR="00E67392" w:rsidRPr="00F161F6" w:rsidRDefault="00E67392" w:rsidP="00B7126B">
      <w:pPr>
        <w:widowControl w:val="0"/>
        <w:numPr>
          <w:ilvl w:val="0"/>
          <w:numId w:val="17"/>
        </w:numPr>
        <w:autoSpaceDE w:val="0"/>
        <w:autoSpaceDN w:val="0"/>
        <w:adjustRightInd w:val="0"/>
        <w:rPr>
          <w:rFonts w:ascii="Arial" w:hAnsi="Arial" w:cs="Arial"/>
          <w:sz w:val="24"/>
          <w:szCs w:val="24"/>
        </w:rPr>
      </w:pPr>
      <w:r w:rsidRPr="00F161F6">
        <w:rPr>
          <w:rFonts w:ascii="Arial" w:hAnsi="Arial" w:cs="Arial"/>
          <w:sz w:val="24"/>
          <w:szCs w:val="24"/>
        </w:rPr>
        <w:t>417-</w:t>
      </w:r>
      <w:r w:rsidR="00F5160F" w:rsidRPr="00F161F6">
        <w:rPr>
          <w:rFonts w:ascii="Arial" w:hAnsi="Arial" w:cs="Arial"/>
          <w:sz w:val="24"/>
          <w:szCs w:val="24"/>
        </w:rPr>
        <w:t>447-7861</w:t>
      </w:r>
      <w:r w:rsidR="00F5160F" w:rsidRPr="00F161F6">
        <w:rPr>
          <w:rFonts w:ascii="Arial" w:hAnsi="Arial" w:cs="Arial"/>
          <w:sz w:val="24"/>
          <w:szCs w:val="24"/>
        </w:rPr>
        <w:tab/>
      </w:r>
      <w:r w:rsidR="008E2303" w:rsidRPr="00F161F6">
        <w:rPr>
          <w:rFonts w:ascii="Arial" w:hAnsi="Arial" w:cs="Arial"/>
          <w:sz w:val="24"/>
          <w:szCs w:val="24"/>
        </w:rPr>
        <w:t>OTC Richwood Valley Campus</w:t>
      </w:r>
    </w:p>
    <w:p w14:paraId="35EC57CD" w14:textId="77777777" w:rsidR="00E67392" w:rsidRPr="00F161F6" w:rsidRDefault="007D2571" w:rsidP="00B7126B">
      <w:pPr>
        <w:widowControl w:val="0"/>
        <w:numPr>
          <w:ilvl w:val="0"/>
          <w:numId w:val="17"/>
        </w:numPr>
        <w:autoSpaceDE w:val="0"/>
        <w:autoSpaceDN w:val="0"/>
        <w:adjustRightInd w:val="0"/>
        <w:rPr>
          <w:rFonts w:ascii="Arial" w:hAnsi="Arial" w:cs="Arial"/>
          <w:sz w:val="24"/>
          <w:szCs w:val="24"/>
        </w:rPr>
      </w:pPr>
      <w:r w:rsidRPr="00F161F6">
        <w:rPr>
          <w:rFonts w:ascii="Arial" w:hAnsi="Arial" w:cs="Arial"/>
          <w:sz w:val="24"/>
          <w:szCs w:val="24"/>
        </w:rPr>
        <w:t>417-447-8946</w:t>
      </w:r>
      <w:r w:rsidR="008E2303" w:rsidRPr="00F161F6">
        <w:rPr>
          <w:rFonts w:ascii="Arial" w:hAnsi="Arial" w:cs="Arial"/>
          <w:sz w:val="24"/>
          <w:szCs w:val="24"/>
        </w:rPr>
        <w:tab/>
        <w:t>OTC Table Rock Campus</w:t>
      </w:r>
    </w:p>
    <w:p w14:paraId="46F121FF" w14:textId="77777777" w:rsidR="00E67392" w:rsidRPr="00F161F6" w:rsidRDefault="00F5160F" w:rsidP="00B7126B">
      <w:pPr>
        <w:widowControl w:val="0"/>
        <w:numPr>
          <w:ilvl w:val="0"/>
          <w:numId w:val="17"/>
        </w:numPr>
        <w:autoSpaceDE w:val="0"/>
        <w:autoSpaceDN w:val="0"/>
        <w:adjustRightInd w:val="0"/>
        <w:rPr>
          <w:rFonts w:ascii="Arial" w:hAnsi="Arial" w:cs="Arial"/>
          <w:sz w:val="24"/>
          <w:szCs w:val="24"/>
        </w:rPr>
      </w:pPr>
      <w:r w:rsidRPr="00F161F6">
        <w:rPr>
          <w:rFonts w:ascii="Arial" w:hAnsi="Arial" w:cs="Arial"/>
          <w:sz w:val="24"/>
          <w:szCs w:val="24"/>
        </w:rPr>
        <w:t>417-447-6689</w:t>
      </w:r>
      <w:r w:rsidRPr="00F161F6">
        <w:rPr>
          <w:rFonts w:ascii="Arial" w:hAnsi="Arial" w:cs="Arial"/>
          <w:sz w:val="24"/>
          <w:szCs w:val="24"/>
        </w:rPr>
        <w:tab/>
      </w:r>
      <w:r w:rsidR="008E2303" w:rsidRPr="00F161F6">
        <w:rPr>
          <w:rFonts w:ascii="Arial" w:hAnsi="Arial" w:cs="Arial"/>
          <w:sz w:val="24"/>
          <w:szCs w:val="24"/>
        </w:rPr>
        <w:t>OTC Lebanon Center</w:t>
      </w:r>
    </w:p>
    <w:p w14:paraId="2BB21B44" w14:textId="77777777" w:rsidR="00E67392" w:rsidRPr="00F161F6" w:rsidRDefault="00F5160F" w:rsidP="00B7126B">
      <w:pPr>
        <w:widowControl w:val="0"/>
        <w:numPr>
          <w:ilvl w:val="0"/>
          <w:numId w:val="17"/>
        </w:numPr>
        <w:autoSpaceDE w:val="0"/>
        <w:autoSpaceDN w:val="0"/>
        <w:adjustRightInd w:val="0"/>
        <w:rPr>
          <w:rFonts w:ascii="Arial" w:hAnsi="Arial" w:cs="Arial"/>
          <w:sz w:val="24"/>
          <w:szCs w:val="24"/>
        </w:rPr>
      </w:pPr>
      <w:r w:rsidRPr="00F161F6">
        <w:rPr>
          <w:rFonts w:ascii="Arial" w:hAnsi="Arial" w:cs="Arial"/>
          <w:sz w:val="24"/>
          <w:szCs w:val="24"/>
        </w:rPr>
        <w:lastRenderedPageBreak/>
        <w:t>417-447-6640</w:t>
      </w:r>
      <w:r w:rsidRPr="00F161F6">
        <w:rPr>
          <w:rFonts w:ascii="Arial" w:hAnsi="Arial" w:cs="Arial"/>
          <w:sz w:val="24"/>
          <w:szCs w:val="24"/>
        </w:rPr>
        <w:tab/>
      </w:r>
      <w:r w:rsidR="008E2303" w:rsidRPr="00F161F6">
        <w:rPr>
          <w:rFonts w:ascii="Arial" w:hAnsi="Arial" w:cs="Arial"/>
          <w:sz w:val="24"/>
          <w:szCs w:val="24"/>
        </w:rPr>
        <w:t>OTC Waynesville Center</w:t>
      </w:r>
    </w:p>
    <w:p w14:paraId="6ACCBB32" w14:textId="77777777" w:rsidR="004C0851" w:rsidRPr="00F161F6" w:rsidRDefault="0094158D" w:rsidP="008D6A9A">
      <w:pPr>
        <w:widowControl w:val="0"/>
        <w:autoSpaceDE w:val="0"/>
        <w:autoSpaceDN w:val="0"/>
        <w:adjustRightInd w:val="0"/>
        <w:spacing w:after="180" w:line="276" w:lineRule="auto"/>
        <w:jc w:val="center"/>
        <w:rPr>
          <w:rFonts w:ascii="Arial" w:hAnsi="Arial" w:cs="Arial"/>
          <w:b/>
          <w:color w:val="004299"/>
          <w:sz w:val="24"/>
          <w:szCs w:val="24"/>
        </w:rPr>
      </w:pPr>
      <w:r w:rsidRPr="00F161F6">
        <w:rPr>
          <w:rFonts w:ascii="Arial" w:hAnsi="Arial" w:cs="Arial"/>
          <w:b/>
          <w:color w:val="004299"/>
          <w:sz w:val="24"/>
          <w:szCs w:val="24"/>
        </w:rPr>
        <w:t>In case of emergency, dial 911.</w:t>
      </w:r>
    </w:p>
    <w:p w14:paraId="4B364F8B" w14:textId="77777777" w:rsidR="00DF640E" w:rsidRPr="00F161F6" w:rsidRDefault="00DF640E" w:rsidP="001C1A3F">
      <w:pPr>
        <w:widowControl w:val="0"/>
        <w:autoSpaceDE w:val="0"/>
        <w:autoSpaceDN w:val="0"/>
        <w:adjustRightInd w:val="0"/>
        <w:spacing w:after="180" w:line="276" w:lineRule="auto"/>
        <w:rPr>
          <w:rFonts w:ascii="Arial" w:hAnsi="Arial" w:cs="Arial"/>
          <w:sz w:val="24"/>
          <w:szCs w:val="24"/>
        </w:rPr>
      </w:pPr>
    </w:p>
    <w:sectPr w:rsidR="00DF640E" w:rsidRPr="00F161F6" w:rsidSect="00BE57BC">
      <w:headerReference w:type="default" r:id="rId47"/>
      <w:footerReference w:type="default" r:id="rId48"/>
      <w:footerReference w:type="first" r:id="rId49"/>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0D2B0" w14:textId="77777777" w:rsidR="004A7820" w:rsidRDefault="004A7820" w:rsidP="00F47B90">
      <w:r>
        <w:separator/>
      </w:r>
    </w:p>
  </w:endnote>
  <w:endnote w:type="continuationSeparator" w:id="0">
    <w:p w14:paraId="607FD873" w14:textId="77777777" w:rsidR="004A7820" w:rsidRDefault="004A7820" w:rsidP="00F4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417C" w14:textId="228B9217" w:rsidR="00D22646" w:rsidRDefault="00BE57BC">
    <w:pPr>
      <w:pStyle w:val="Footer"/>
      <w:rPr>
        <w:rFonts w:ascii="Arial" w:hAnsi="Arial" w:cs="Arial"/>
        <w:color w:val="999999"/>
      </w:rPr>
    </w:pPr>
    <w:r>
      <w:rPr>
        <w:rFonts w:ascii="Arial" w:hAnsi="Arial" w:cs="Arial"/>
        <w:color w:val="999999"/>
      </w:rPr>
      <w:t>For use f</w:t>
    </w:r>
    <w:r w:rsidR="00796261">
      <w:rPr>
        <w:rFonts w:ascii="Arial" w:hAnsi="Arial" w:cs="Arial"/>
        <w:color w:val="999999"/>
      </w:rPr>
      <w:t>or FA 16</w:t>
    </w:r>
    <w:r w:rsidR="00AF337E">
      <w:rPr>
        <w:rFonts w:ascii="Arial" w:hAnsi="Arial" w:cs="Arial"/>
        <w:color w:val="999999"/>
      </w:rPr>
      <w:t xml:space="preserve"> only – updated </w:t>
    </w:r>
    <w:r w:rsidR="00796261">
      <w:rPr>
        <w:rFonts w:ascii="Arial" w:hAnsi="Arial" w:cs="Arial"/>
        <w:color w:val="999999"/>
      </w:rPr>
      <w:t>7/12/16</w:t>
    </w:r>
  </w:p>
  <w:p w14:paraId="347FEA8D" w14:textId="77777777" w:rsidR="00AE74B9" w:rsidRPr="00D22646" w:rsidRDefault="00AE74B9">
    <w:pPr>
      <w:pStyle w:val="Footer"/>
      <w:rPr>
        <w:rFonts w:ascii="Arial" w:hAnsi="Arial" w:cs="Arial"/>
        <w:color w:val="999999"/>
      </w:rPr>
    </w:pPr>
  </w:p>
  <w:p w14:paraId="1876F5B6" w14:textId="77777777" w:rsidR="00336223" w:rsidRPr="00D22646" w:rsidRDefault="00D22646" w:rsidP="00D22646">
    <w:pPr>
      <w:pStyle w:val="Footer"/>
      <w:jc w:val="right"/>
      <w:rPr>
        <w:color w:val="999999"/>
      </w:rPr>
    </w:pPr>
    <w:r w:rsidRPr="00D22646">
      <w:rPr>
        <w:rFonts w:ascii="Arial" w:hAnsi="Arial" w:cs="Arial"/>
        <w:color w:val="999999"/>
      </w:rPr>
      <w:t xml:space="preserve">Page </w:t>
    </w:r>
    <w:r w:rsidRPr="00D22646">
      <w:rPr>
        <w:rFonts w:ascii="Arial" w:hAnsi="Arial" w:cs="Arial"/>
        <w:b/>
        <w:bCs/>
        <w:color w:val="999999"/>
      </w:rPr>
      <w:fldChar w:fldCharType="begin"/>
    </w:r>
    <w:r w:rsidRPr="00D22646">
      <w:rPr>
        <w:rFonts w:ascii="Arial" w:hAnsi="Arial" w:cs="Arial"/>
        <w:b/>
        <w:bCs/>
        <w:color w:val="999999"/>
      </w:rPr>
      <w:instrText xml:space="preserve"> PAGE </w:instrText>
    </w:r>
    <w:r w:rsidRPr="00D22646">
      <w:rPr>
        <w:rFonts w:ascii="Arial" w:hAnsi="Arial" w:cs="Arial"/>
        <w:b/>
        <w:bCs/>
        <w:color w:val="999999"/>
      </w:rPr>
      <w:fldChar w:fldCharType="separate"/>
    </w:r>
    <w:r w:rsidR="00697A02">
      <w:rPr>
        <w:rFonts w:ascii="Arial" w:hAnsi="Arial" w:cs="Arial"/>
        <w:b/>
        <w:bCs/>
        <w:noProof/>
        <w:color w:val="999999"/>
      </w:rPr>
      <w:t>1</w:t>
    </w:r>
    <w:r w:rsidRPr="00D22646">
      <w:rPr>
        <w:rFonts w:ascii="Arial" w:hAnsi="Arial" w:cs="Arial"/>
        <w:b/>
        <w:bCs/>
        <w:color w:val="999999"/>
      </w:rPr>
      <w:fldChar w:fldCharType="end"/>
    </w:r>
    <w:r w:rsidRPr="00D22646">
      <w:rPr>
        <w:rFonts w:ascii="Arial" w:hAnsi="Arial" w:cs="Arial"/>
        <w:color w:val="999999"/>
      </w:rPr>
      <w:t xml:space="preserve"> of </w:t>
    </w:r>
    <w:r w:rsidRPr="00D22646">
      <w:rPr>
        <w:rFonts w:ascii="Arial" w:hAnsi="Arial" w:cs="Arial"/>
        <w:b/>
        <w:bCs/>
        <w:color w:val="999999"/>
      </w:rPr>
      <w:fldChar w:fldCharType="begin"/>
    </w:r>
    <w:r w:rsidRPr="00D22646">
      <w:rPr>
        <w:rFonts w:ascii="Arial" w:hAnsi="Arial" w:cs="Arial"/>
        <w:b/>
        <w:bCs/>
        <w:color w:val="999999"/>
      </w:rPr>
      <w:instrText xml:space="preserve"> NUMPAGES  </w:instrText>
    </w:r>
    <w:r w:rsidRPr="00D22646">
      <w:rPr>
        <w:rFonts w:ascii="Arial" w:hAnsi="Arial" w:cs="Arial"/>
        <w:b/>
        <w:bCs/>
        <w:color w:val="999999"/>
      </w:rPr>
      <w:fldChar w:fldCharType="separate"/>
    </w:r>
    <w:r w:rsidR="00697A02">
      <w:rPr>
        <w:rFonts w:ascii="Arial" w:hAnsi="Arial" w:cs="Arial"/>
        <w:b/>
        <w:bCs/>
        <w:noProof/>
        <w:color w:val="999999"/>
      </w:rPr>
      <w:t>10</w:t>
    </w:r>
    <w:r w:rsidRPr="00D22646">
      <w:rPr>
        <w:rFonts w:ascii="Arial" w:hAnsi="Arial" w:cs="Arial"/>
        <w:b/>
        <w:bCs/>
        <w:color w:val="99999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52CE" w14:textId="77777777" w:rsidR="00A837F3" w:rsidRDefault="00A837F3" w:rsidP="00A837F3">
    <w:pPr>
      <w:pStyle w:val="Footer"/>
      <w:rPr>
        <w:rFonts w:ascii="Arial" w:hAnsi="Arial" w:cs="Arial"/>
        <w:color w:val="999999"/>
      </w:rPr>
    </w:pPr>
    <w:r w:rsidRPr="00D22646">
      <w:rPr>
        <w:rFonts w:ascii="Arial" w:hAnsi="Arial" w:cs="Arial"/>
        <w:color w:val="999999"/>
      </w:rPr>
      <w:t xml:space="preserve">For use for </w:t>
    </w:r>
    <w:r w:rsidR="00BE57BC">
      <w:rPr>
        <w:rFonts w:ascii="Arial" w:hAnsi="Arial" w:cs="Arial"/>
        <w:color w:val="999999"/>
      </w:rPr>
      <w:t>SP 16 only – updated 12/30</w:t>
    </w:r>
    <w:r w:rsidR="0085389A">
      <w:rPr>
        <w:rFonts w:ascii="Arial" w:hAnsi="Arial" w:cs="Arial"/>
        <w:color w:val="999999"/>
      </w:rPr>
      <w:t>/2015</w:t>
    </w:r>
  </w:p>
  <w:p w14:paraId="71594DEC" w14:textId="77777777" w:rsidR="009625D9" w:rsidRPr="00D22646" w:rsidRDefault="009625D9" w:rsidP="00A837F3">
    <w:pPr>
      <w:pStyle w:val="Footer"/>
      <w:rPr>
        <w:rFonts w:ascii="Arial" w:hAnsi="Arial" w:cs="Arial"/>
        <w:color w:val="999999"/>
      </w:rPr>
    </w:pPr>
  </w:p>
  <w:p w14:paraId="0A0F5392" w14:textId="77777777" w:rsidR="00A837F3" w:rsidRPr="00D22646" w:rsidRDefault="00A837F3" w:rsidP="00A837F3">
    <w:pPr>
      <w:pStyle w:val="Footer"/>
      <w:jc w:val="right"/>
      <w:rPr>
        <w:color w:val="999999"/>
      </w:rPr>
    </w:pPr>
    <w:r w:rsidRPr="00D22646">
      <w:rPr>
        <w:rFonts w:ascii="Arial" w:hAnsi="Arial" w:cs="Arial"/>
        <w:color w:val="999999"/>
      </w:rPr>
      <w:t xml:space="preserve">Page </w:t>
    </w:r>
    <w:r w:rsidRPr="00D22646">
      <w:rPr>
        <w:rFonts w:ascii="Arial" w:hAnsi="Arial" w:cs="Arial"/>
        <w:b/>
        <w:bCs/>
        <w:color w:val="999999"/>
      </w:rPr>
      <w:fldChar w:fldCharType="begin"/>
    </w:r>
    <w:r w:rsidRPr="00D22646">
      <w:rPr>
        <w:rFonts w:ascii="Arial" w:hAnsi="Arial" w:cs="Arial"/>
        <w:b/>
        <w:bCs/>
        <w:color w:val="999999"/>
      </w:rPr>
      <w:instrText xml:space="preserve"> PAGE </w:instrText>
    </w:r>
    <w:r w:rsidRPr="00D22646">
      <w:rPr>
        <w:rFonts w:ascii="Arial" w:hAnsi="Arial" w:cs="Arial"/>
        <w:b/>
        <w:bCs/>
        <w:color w:val="999999"/>
      </w:rPr>
      <w:fldChar w:fldCharType="separate"/>
    </w:r>
    <w:r w:rsidR="00BE57BC">
      <w:rPr>
        <w:rFonts w:ascii="Arial" w:hAnsi="Arial" w:cs="Arial"/>
        <w:b/>
        <w:bCs/>
        <w:noProof/>
        <w:color w:val="999999"/>
      </w:rPr>
      <w:t>1</w:t>
    </w:r>
    <w:r w:rsidRPr="00D22646">
      <w:rPr>
        <w:rFonts w:ascii="Arial" w:hAnsi="Arial" w:cs="Arial"/>
        <w:b/>
        <w:bCs/>
        <w:color w:val="999999"/>
      </w:rPr>
      <w:fldChar w:fldCharType="end"/>
    </w:r>
    <w:r w:rsidRPr="00D22646">
      <w:rPr>
        <w:rFonts w:ascii="Arial" w:hAnsi="Arial" w:cs="Arial"/>
        <w:color w:val="999999"/>
      </w:rPr>
      <w:t xml:space="preserve"> of </w:t>
    </w:r>
    <w:r w:rsidRPr="00D22646">
      <w:rPr>
        <w:rFonts w:ascii="Arial" w:hAnsi="Arial" w:cs="Arial"/>
        <w:b/>
        <w:bCs/>
        <w:color w:val="999999"/>
      </w:rPr>
      <w:fldChar w:fldCharType="begin"/>
    </w:r>
    <w:r w:rsidRPr="00D22646">
      <w:rPr>
        <w:rFonts w:ascii="Arial" w:hAnsi="Arial" w:cs="Arial"/>
        <w:b/>
        <w:bCs/>
        <w:color w:val="999999"/>
      </w:rPr>
      <w:instrText xml:space="preserve"> NUMPAGES  </w:instrText>
    </w:r>
    <w:r w:rsidRPr="00D22646">
      <w:rPr>
        <w:rFonts w:ascii="Arial" w:hAnsi="Arial" w:cs="Arial"/>
        <w:b/>
        <w:bCs/>
        <w:color w:val="999999"/>
      </w:rPr>
      <w:fldChar w:fldCharType="separate"/>
    </w:r>
    <w:r w:rsidR="00817062">
      <w:rPr>
        <w:rFonts w:ascii="Arial" w:hAnsi="Arial" w:cs="Arial"/>
        <w:b/>
        <w:bCs/>
        <w:noProof/>
        <w:color w:val="999999"/>
      </w:rPr>
      <w:t>13</w:t>
    </w:r>
    <w:r w:rsidRPr="00D22646">
      <w:rPr>
        <w:rFonts w:ascii="Arial" w:hAnsi="Arial" w:cs="Arial"/>
        <w:b/>
        <w:bCs/>
        <w:color w:val="999999"/>
      </w:rPr>
      <w:fldChar w:fldCharType="end"/>
    </w:r>
  </w:p>
  <w:p w14:paraId="0905ACD5" w14:textId="77777777" w:rsidR="004449F1" w:rsidRDefault="00444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9891B" w14:textId="77777777" w:rsidR="004A7820" w:rsidRDefault="004A7820" w:rsidP="00F47B90">
      <w:r>
        <w:separator/>
      </w:r>
    </w:p>
  </w:footnote>
  <w:footnote w:type="continuationSeparator" w:id="0">
    <w:p w14:paraId="18856899" w14:textId="77777777" w:rsidR="004A7820" w:rsidRDefault="004A7820" w:rsidP="00F4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0A2C" w14:textId="77777777" w:rsidR="00F81843" w:rsidRDefault="00F81843" w:rsidP="002F461E">
    <w:pPr>
      <w:pStyle w:val="Header"/>
      <w:rPr>
        <w:noProof/>
        <w:color w:val="004299"/>
      </w:rPr>
    </w:pPr>
  </w:p>
  <w:p w14:paraId="010B1720" w14:textId="77777777" w:rsidR="009D317C" w:rsidRPr="00D246E3" w:rsidRDefault="009D317C" w:rsidP="002F461E">
    <w:pPr>
      <w:pStyle w:val="Header"/>
      <w:rPr>
        <w:noProof/>
        <w:color w:val="004299"/>
      </w:rPr>
    </w:pPr>
  </w:p>
  <w:p w14:paraId="2182D1A3" w14:textId="77777777" w:rsidR="00CD0299" w:rsidRDefault="00CD0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FA7"/>
    <w:multiLevelType w:val="hybridMultilevel"/>
    <w:tmpl w:val="CF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75B1"/>
    <w:multiLevelType w:val="hybridMultilevel"/>
    <w:tmpl w:val="92507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45D7E"/>
    <w:multiLevelType w:val="hybridMultilevel"/>
    <w:tmpl w:val="FED8699E"/>
    <w:lvl w:ilvl="0" w:tplc="83F6DC4C">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1469F7"/>
    <w:multiLevelType w:val="hybridMultilevel"/>
    <w:tmpl w:val="EEE6A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70B7A"/>
    <w:multiLevelType w:val="hybridMultilevel"/>
    <w:tmpl w:val="147E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47AA8"/>
    <w:multiLevelType w:val="hybridMultilevel"/>
    <w:tmpl w:val="A29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F235B"/>
    <w:multiLevelType w:val="hybridMultilevel"/>
    <w:tmpl w:val="0754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13231"/>
    <w:multiLevelType w:val="hybridMultilevel"/>
    <w:tmpl w:val="2B7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16503"/>
    <w:multiLevelType w:val="hybridMultilevel"/>
    <w:tmpl w:val="033C8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695B03"/>
    <w:multiLevelType w:val="hybridMultilevel"/>
    <w:tmpl w:val="9F08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21E72"/>
    <w:multiLevelType w:val="hybridMultilevel"/>
    <w:tmpl w:val="4DDA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F4516"/>
    <w:multiLevelType w:val="hybridMultilevel"/>
    <w:tmpl w:val="3B3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34B5D"/>
    <w:multiLevelType w:val="hybridMultilevel"/>
    <w:tmpl w:val="F0BC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64D78"/>
    <w:multiLevelType w:val="hybridMultilevel"/>
    <w:tmpl w:val="6AC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E6EDB"/>
    <w:multiLevelType w:val="hybridMultilevel"/>
    <w:tmpl w:val="3BE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56754"/>
    <w:multiLevelType w:val="hybridMultilevel"/>
    <w:tmpl w:val="156E5B0A"/>
    <w:lvl w:ilvl="0" w:tplc="365A9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4DA3C9E"/>
    <w:multiLevelType w:val="hybridMultilevel"/>
    <w:tmpl w:val="5E0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143F6"/>
    <w:multiLevelType w:val="hybridMultilevel"/>
    <w:tmpl w:val="E53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72CD3"/>
    <w:multiLevelType w:val="hybridMultilevel"/>
    <w:tmpl w:val="8D5A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8"/>
  </w:num>
  <w:num w:numId="5">
    <w:abstractNumId w:val="5"/>
  </w:num>
  <w:num w:numId="6">
    <w:abstractNumId w:val="12"/>
  </w:num>
  <w:num w:numId="7">
    <w:abstractNumId w:val="4"/>
  </w:num>
  <w:num w:numId="8">
    <w:abstractNumId w:val="11"/>
  </w:num>
  <w:num w:numId="9">
    <w:abstractNumId w:val="3"/>
  </w:num>
  <w:num w:numId="10">
    <w:abstractNumId w:val="0"/>
  </w:num>
  <w:num w:numId="11">
    <w:abstractNumId w:val="15"/>
  </w:num>
  <w:num w:numId="12">
    <w:abstractNumId w:val="16"/>
  </w:num>
  <w:num w:numId="13">
    <w:abstractNumId w:val="17"/>
  </w:num>
  <w:num w:numId="14">
    <w:abstractNumId w:val="6"/>
  </w:num>
  <w:num w:numId="15">
    <w:abstractNumId w:val="2"/>
  </w:num>
  <w:num w:numId="16">
    <w:abstractNumId w:val="10"/>
  </w:num>
  <w:num w:numId="17">
    <w:abstractNumId w:val="1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F5"/>
    <w:rsid w:val="000041B2"/>
    <w:rsid w:val="00016B76"/>
    <w:rsid w:val="00024379"/>
    <w:rsid w:val="00027466"/>
    <w:rsid w:val="00027FAA"/>
    <w:rsid w:val="000312B6"/>
    <w:rsid w:val="00040A6B"/>
    <w:rsid w:val="00042DC4"/>
    <w:rsid w:val="00042ED6"/>
    <w:rsid w:val="00052F99"/>
    <w:rsid w:val="00055CF5"/>
    <w:rsid w:val="000674FA"/>
    <w:rsid w:val="000939BC"/>
    <w:rsid w:val="000939BE"/>
    <w:rsid w:val="000A182D"/>
    <w:rsid w:val="000A39F9"/>
    <w:rsid w:val="000B44C1"/>
    <w:rsid w:val="000C654E"/>
    <w:rsid w:val="000D186C"/>
    <w:rsid w:val="000D2A88"/>
    <w:rsid w:val="000D2DCE"/>
    <w:rsid w:val="000D73A6"/>
    <w:rsid w:val="000E772B"/>
    <w:rsid w:val="000F65FB"/>
    <w:rsid w:val="001042FB"/>
    <w:rsid w:val="00104421"/>
    <w:rsid w:val="001101FA"/>
    <w:rsid w:val="00111F36"/>
    <w:rsid w:val="0012450C"/>
    <w:rsid w:val="00132C36"/>
    <w:rsid w:val="00144393"/>
    <w:rsid w:val="001452B8"/>
    <w:rsid w:val="00155DC5"/>
    <w:rsid w:val="00161CC3"/>
    <w:rsid w:val="001749C5"/>
    <w:rsid w:val="00174CD6"/>
    <w:rsid w:val="0017646D"/>
    <w:rsid w:val="001978DF"/>
    <w:rsid w:val="001A0C3F"/>
    <w:rsid w:val="001A0F91"/>
    <w:rsid w:val="001A1795"/>
    <w:rsid w:val="001A3E24"/>
    <w:rsid w:val="001A63BB"/>
    <w:rsid w:val="001B31EA"/>
    <w:rsid w:val="001B7918"/>
    <w:rsid w:val="001C16CB"/>
    <w:rsid w:val="001C1A3F"/>
    <w:rsid w:val="001C1B9B"/>
    <w:rsid w:val="001D60E1"/>
    <w:rsid w:val="001D6C69"/>
    <w:rsid w:val="001E60FE"/>
    <w:rsid w:val="001E77EA"/>
    <w:rsid w:val="00203D1F"/>
    <w:rsid w:val="00207199"/>
    <w:rsid w:val="00207488"/>
    <w:rsid w:val="0021127E"/>
    <w:rsid w:val="002261FA"/>
    <w:rsid w:val="002315BD"/>
    <w:rsid w:val="002425A0"/>
    <w:rsid w:val="00242985"/>
    <w:rsid w:val="0024482B"/>
    <w:rsid w:val="00251E7D"/>
    <w:rsid w:val="00257C2D"/>
    <w:rsid w:val="00260430"/>
    <w:rsid w:val="00260454"/>
    <w:rsid w:val="00271A50"/>
    <w:rsid w:val="00282A4C"/>
    <w:rsid w:val="00283DBF"/>
    <w:rsid w:val="00287917"/>
    <w:rsid w:val="002963B0"/>
    <w:rsid w:val="002A41FB"/>
    <w:rsid w:val="002A4CF4"/>
    <w:rsid w:val="002C3407"/>
    <w:rsid w:val="002D10A5"/>
    <w:rsid w:val="002D44C4"/>
    <w:rsid w:val="002D6119"/>
    <w:rsid w:val="002F0B80"/>
    <w:rsid w:val="002F461E"/>
    <w:rsid w:val="00301331"/>
    <w:rsid w:val="00302357"/>
    <w:rsid w:val="0031267F"/>
    <w:rsid w:val="0031380E"/>
    <w:rsid w:val="00321FA2"/>
    <w:rsid w:val="00323177"/>
    <w:rsid w:val="00323592"/>
    <w:rsid w:val="00336223"/>
    <w:rsid w:val="003415A4"/>
    <w:rsid w:val="003450D3"/>
    <w:rsid w:val="0034577E"/>
    <w:rsid w:val="00362665"/>
    <w:rsid w:val="003740F5"/>
    <w:rsid w:val="00384FCD"/>
    <w:rsid w:val="00390DF6"/>
    <w:rsid w:val="003947B4"/>
    <w:rsid w:val="003A2EB1"/>
    <w:rsid w:val="003C0C92"/>
    <w:rsid w:val="003D50B7"/>
    <w:rsid w:val="003E5DB6"/>
    <w:rsid w:val="003F0FC8"/>
    <w:rsid w:val="003F2C7E"/>
    <w:rsid w:val="00402BE8"/>
    <w:rsid w:val="004036C6"/>
    <w:rsid w:val="00416BAD"/>
    <w:rsid w:val="004217D0"/>
    <w:rsid w:val="00432915"/>
    <w:rsid w:val="00435390"/>
    <w:rsid w:val="004449F1"/>
    <w:rsid w:val="0046628C"/>
    <w:rsid w:val="00474A75"/>
    <w:rsid w:val="00475996"/>
    <w:rsid w:val="004773C4"/>
    <w:rsid w:val="00480248"/>
    <w:rsid w:val="0048253B"/>
    <w:rsid w:val="00490BC2"/>
    <w:rsid w:val="00491882"/>
    <w:rsid w:val="0049235C"/>
    <w:rsid w:val="00492C25"/>
    <w:rsid w:val="004956BE"/>
    <w:rsid w:val="004A7820"/>
    <w:rsid w:val="004B5011"/>
    <w:rsid w:val="004C0851"/>
    <w:rsid w:val="004C2874"/>
    <w:rsid w:val="004D55EE"/>
    <w:rsid w:val="004D5A9F"/>
    <w:rsid w:val="004E3D3F"/>
    <w:rsid w:val="004E683C"/>
    <w:rsid w:val="004F011F"/>
    <w:rsid w:val="004F66B2"/>
    <w:rsid w:val="005016CD"/>
    <w:rsid w:val="005165AF"/>
    <w:rsid w:val="00516D45"/>
    <w:rsid w:val="005216E4"/>
    <w:rsid w:val="00524149"/>
    <w:rsid w:val="00524257"/>
    <w:rsid w:val="005269A6"/>
    <w:rsid w:val="00536FE1"/>
    <w:rsid w:val="00551C3A"/>
    <w:rsid w:val="005525CE"/>
    <w:rsid w:val="0055743F"/>
    <w:rsid w:val="005578D4"/>
    <w:rsid w:val="00563DDC"/>
    <w:rsid w:val="00566CF8"/>
    <w:rsid w:val="005702CE"/>
    <w:rsid w:val="00570A4B"/>
    <w:rsid w:val="00585EDE"/>
    <w:rsid w:val="00596CCA"/>
    <w:rsid w:val="005A555C"/>
    <w:rsid w:val="005A5D1D"/>
    <w:rsid w:val="005B3E1B"/>
    <w:rsid w:val="005B4B76"/>
    <w:rsid w:val="005B7C79"/>
    <w:rsid w:val="005C3D82"/>
    <w:rsid w:val="005C43F3"/>
    <w:rsid w:val="005C44F8"/>
    <w:rsid w:val="005E350C"/>
    <w:rsid w:val="005F2F2C"/>
    <w:rsid w:val="00600146"/>
    <w:rsid w:val="006169F0"/>
    <w:rsid w:val="00624FA8"/>
    <w:rsid w:val="00627F1C"/>
    <w:rsid w:val="00641F6A"/>
    <w:rsid w:val="0065054E"/>
    <w:rsid w:val="00650DC7"/>
    <w:rsid w:val="00671749"/>
    <w:rsid w:val="006811EE"/>
    <w:rsid w:val="00697A02"/>
    <w:rsid w:val="006A1EEC"/>
    <w:rsid w:val="006A2051"/>
    <w:rsid w:val="006C0678"/>
    <w:rsid w:val="006C4024"/>
    <w:rsid w:val="006F36D5"/>
    <w:rsid w:val="00705289"/>
    <w:rsid w:val="007117A7"/>
    <w:rsid w:val="007323A5"/>
    <w:rsid w:val="00734CAD"/>
    <w:rsid w:val="00735F26"/>
    <w:rsid w:val="00736D21"/>
    <w:rsid w:val="007401B5"/>
    <w:rsid w:val="00740C44"/>
    <w:rsid w:val="00755F9F"/>
    <w:rsid w:val="00756224"/>
    <w:rsid w:val="00762DDF"/>
    <w:rsid w:val="00763BAD"/>
    <w:rsid w:val="007706B6"/>
    <w:rsid w:val="007710FE"/>
    <w:rsid w:val="00777152"/>
    <w:rsid w:val="00780502"/>
    <w:rsid w:val="0079605D"/>
    <w:rsid w:val="00796261"/>
    <w:rsid w:val="007A332F"/>
    <w:rsid w:val="007A35E5"/>
    <w:rsid w:val="007A723A"/>
    <w:rsid w:val="007B27BA"/>
    <w:rsid w:val="007B503F"/>
    <w:rsid w:val="007B55B5"/>
    <w:rsid w:val="007C0BF5"/>
    <w:rsid w:val="007D2571"/>
    <w:rsid w:val="007F02B9"/>
    <w:rsid w:val="00800C59"/>
    <w:rsid w:val="0081154A"/>
    <w:rsid w:val="00813591"/>
    <w:rsid w:val="00814275"/>
    <w:rsid w:val="00817062"/>
    <w:rsid w:val="00822CC6"/>
    <w:rsid w:val="00826296"/>
    <w:rsid w:val="0083579C"/>
    <w:rsid w:val="00835AD4"/>
    <w:rsid w:val="008361A9"/>
    <w:rsid w:val="008419C7"/>
    <w:rsid w:val="00852317"/>
    <w:rsid w:val="0085389A"/>
    <w:rsid w:val="00855796"/>
    <w:rsid w:val="00860470"/>
    <w:rsid w:val="00861B46"/>
    <w:rsid w:val="00864199"/>
    <w:rsid w:val="00864B19"/>
    <w:rsid w:val="0088583C"/>
    <w:rsid w:val="00886F43"/>
    <w:rsid w:val="008875EB"/>
    <w:rsid w:val="00890FB9"/>
    <w:rsid w:val="00896B9F"/>
    <w:rsid w:val="008A1F28"/>
    <w:rsid w:val="008A722C"/>
    <w:rsid w:val="008B1778"/>
    <w:rsid w:val="008B3BDB"/>
    <w:rsid w:val="008C0060"/>
    <w:rsid w:val="008C2D73"/>
    <w:rsid w:val="008C3E07"/>
    <w:rsid w:val="008C63E3"/>
    <w:rsid w:val="008D19B5"/>
    <w:rsid w:val="008D2135"/>
    <w:rsid w:val="008D547E"/>
    <w:rsid w:val="008D54C9"/>
    <w:rsid w:val="008D65FB"/>
    <w:rsid w:val="008D6A9A"/>
    <w:rsid w:val="008E2303"/>
    <w:rsid w:val="008E46D9"/>
    <w:rsid w:val="008F3759"/>
    <w:rsid w:val="008F5B3E"/>
    <w:rsid w:val="00900153"/>
    <w:rsid w:val="00903601"/>
    <w:rsid w:val="00925ED6"/>
    <w:rsid w:val="0092691A"/>
    <w:rsid w:val="0093224B"/>
    <w:rsid w:val="00935710"/>
    <w:rsid w:val="0094158D"/>
    <w:rsid w:val="00941CF8"/>
    <w:rsid w:val="00952B05"/>
    <w:rsid w:val="0095424E"/>
    <w:rsid w:val="00956E92"/>
    <w:rsid w:val="0096126F"/>
    <w:rsid w:val="009625D9"/>
    <w:rsid w:val="00962E35"/>
    <w:rsid w:val="00973D10"/>
    <w:rsid w:val="00996809"/>
    <w:rsid w:val="009B45F9"/>
    <w:rsid w:val="009D092C"/>
    <w:rsid w:val="009D317C"/>
    <w:rsid w:val="009E7913"/>
    <w:rsid w:val="00A04617"/>
    <w:rsid w:val="00A05120"/>
    <w:rsid w:val="00A26AAC"/>
    <w:rsid w:val="00A36596"/>
    <w:rsid w:val="00A44537"/>
    <w:rsid w:val="00A450A1"/>
    <w:rsid w:val="00A61F7F"/>
    <w:rsid w:val="00A64BF9"/>
    <w:rsid w:val="00A80BAD"/>
    <w:rsid w:val="00A837F3"/>
    <w:rsid w:val="00A87DBA"/>
    <w:rsid w:val="00A93DD5"/>
    <w:rsid w:val="00A94160"/>
    <w:rsid w:val="00AC3458"/>
    <w:rsid w:val="00AD1C5C"/>
    <w:rsid w:val="00AD36A0"/>
    <w:rsid w:val="00AE04AA"/>
    <w:rsid w:val="00AE0AFB"/>
    <w:rsid w:val="00AE0E9A"/>
    <w:rsid w:val="00AE34F2"/>
    <w:rsid w:val="00AE4914"/>
    <w:rsid w:val="00AE74B9"/>
    <w:rsid w:val="00AF302B"/>
    <w:rsid w:val="00AF337E"/>
    <w:rsid w:val="00B0791A"/>
    <w:rsid w:val="00B237B4"/>
    <w:rsid w:val="00B43339"/>
    <w:rsid w:val="00B4420F"/>
    <w:rsid w:val="00B542D9"/>
    <w:rsid w:val="00B55BD0"/>
    <w:rsid w:val="00B7126B"/>
    <w:rsid w:val="00B71B3E"/>
    <w:rsid w:val="00B802CD"/>
    <w:rsid w:val="00B91C6A"/>
    <w:rsid w:val="00B974CD"/>
    <w:rsid w:val="00BB1051"/>
    <w:rsid w:val="00BB12BF"/>
    <w:rsid w:val="00BB6F0F"/>
    <w:rsid w:val="00BC68C4"/>
    <w:rsid w:val="00BC758C"/>
    <w:rsid w:val="00BD2E8D"/>
    <w:rsid w:val="00BD47A7"/>
    <w:rsid w:val="00BD51E6"/>
    <w:rsid w:val="00BE57BC"/>
    <w:rsid w:val="00BF2FB3"/>
    <w:rsid w:val="00C33A05"/>
    <w:rsid w:val="00C3731F"/>
    <w:rsid w:val="00C450E9"/>
    <w:rsid w:val="00C45975"/>
    <w:rsid w:val="00C50FE5"/>
    <w:rsid w:val="00C57B68"/>
    <w:rsid w:val="00C62BE4"/>
    <w:rsid w:val="00C6656C"/>
    <w:rsid w:val="00C70493"/>
    <w:rsid w:val="00C70965"/>
    <w:rsid w:val="00C7144D"/>
    <w:rsid w:val="00C7355E"/>
    <w:rsid w:val="00C74801"/>
    <w:rsid w:val="00C75272"/>
    <w:rsid w:val="00C86551"/>
    <w:rsid w:val="00C9455D"/>
    <w:rsid w:val="00C948C3"/>
    <w:rsid w:val="00CB6264"/>
    <w:rsid w:val="00CD0299"/>
    <w:rsid w:val="00CD04CB"/>
    <w:rsid w:val="00D0366B"/>
    <w:rsid w:val="00D03A07"/>
    <w:rsid w:val="00D05F08"/>
    <w:rsid w:val="00D11CC0"/>
    <w:rsid w:val="00D1510C"/>
    <w:rsid w:val="00D22147"/>
    <w:rsid w:val="00D22646"/>
    <w:rsid w:val="00D23D85"/>
    <w:rsid w:val="00D24092"/>
    <w:rsid w:val="00D246E3"/>
    <w:rsid w:val="00D24738"/>
    <w:rsid w:val="00D41FC1"/>
    <w:rsid w:val="00D45F7D"/>
    <w:rsid w:val="00D50CF0"/>
    <w:rsid w:val="00D70AD7"/>
    <w:rsid w:val="00D74A6F"/>
    <w:rsid w:val="00D75FAE"/>
    <w:rsid w:val="00D763F5"/>
    <w:rsid w:val="00DB09FB"/>
    <w:rsid w:val="00DB4D80"/>
    <w:rsid w:val="00DB5917"/>
    <w:rsid w:val="00DC0045"/>
    <w:rsid w:val="00DC3718"/>
    <w:rsid w:val="00DC493B"/>
    <w:rsid w:val="00DD66E8"/>
    <w:rsid w:val="00DF2DF7"/>
    <w:rsid w:val="00DF6019"/>
    <w:rsid w:val="00DF640E"/>
    <w:rsid w:val="00E0482D"/>
    <w:rsid w:val="00E049FB"/>
    <w:rsid w:val="00E20DC3"/>
    <w:rsid w:val="00E21DB5"/>
    <w:rsid w:val="00E3523B"/>
    <w:rsid w:val="00E35B51"/>
    <w:rsid w:val="00E47ED6"/>
    <w:rsid w:val="00E51122"/>
    <w:rsid w:val="00E633AB"/>
    <w:rsid w:val="00E642B9"/>
    <w:rsid w:val="00E65AF9"/>
    <w:rsid w:val="00E6669E"/>
    <w:rsid w:val="00E67392"/>
    <w:rsid w:val="00E7137B"/>
    <w:rsid w:val="00E81DE3"/>
    <w:rsid w:val="00E93EF8"/>
    <w:rsid w:val="00EA4F06"/>
    <w:rsid w:val="00EC2EE7"/>
    <w:rsid w:val="00ED0FFC"/>
    <w:rsid w:val="00EE70C8"/>
    <w:rsid w:val="00EF37DF"/>
    <w:rsid w:val="00F11A5C"/>
    <w:rsid w:val="00F161F6"/>
    <w:rsid w:val="00F1667B"/>
    <w:rsid w:val="00F2350C"/>
    <w:rsid w:val="00F24541"/>
    <w:rsid w:val="00F24EA0"/>
    <w:rsid w:val="00F32A1A"/>
    <w:rsid w:val="00F45837"/>
    <w:rsid w:val="00F4606B"/>
    <w:rsid w:val="00F47B90"/>
    <w:rsid w:val="00F5160F"/>
    <w:rsid w:val="00F55B84"/>
    <w:rsid w:val="00F57BED"/>
    <w:rsid w:val="00F622F4"/>
    <w:rsid w:val="00F66088"/>
    <w:rsid w:val="00F6633D"/>
    <w:rsid w:val="00F66E45"/>
    <w:rsid w:val="00F7003B"/>
    <w:rsid w:val="00F77EB3"/>
    <w:rsid w:val="00F81843"/>
    <w:rsid w:val="00FA046C"/>
    <w:rsid w:val="00FB07B5"/>
    <w:rsid w:val="00FB4C0F"/>
    <w:rsid w:val="00FC0104"/>
    <w:rsid w:val="00FC4D2E"/>
    <w:rsid w:val="00FD1723"/>
    <w:rsid w:val="00FD2443"/>
    <w:rsid w:val="00FE14CA"/>
    <w:rsid w:val="00FE620C"/>
    <w:rsid w:val="00FE627D"/>
    <w:rsid w:val="00FF2FCC"/>
    <w:rsid w:val="00FF4029"/>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1F2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AE34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BE4"/>
    <w:rPr>
      <w:rFonts w:cs="Times New Roman"/>
      <w:color w:val="0000FF"/>
      <w:u w:val="single"/>
    </w:rPr>
  </w:style>
  <w:style w:type="paragraph" w:styleId="ListParagraph">
    <w:name w:val="List Paragraph"/>
    <w:basedOn w:val="Normal"/>
    <w:uiPriority w:val="34"/>
    <w:qFormat/>
    <w:rsid w:val="00C62BE4"/>
    <w:pPr>
      <w:spacing w:after="200" w:line="276" w:lineRule="auto"/>
      <w:ind w:left="720"/>
      <w:contextualSpacing/>
    </w:pPr>
    <w:rPr>
      <w:rFonts w:ascii="Cambria" w:hAnsi="Cambria"/>
      <w:sz w:val="22"/>
      <w:szCs w:val="22"/>
    </w:rPr>
  </w:style>
  <w:style w:type="character" w:customStyle="1" w:styleId="fnt0">
    <w:name w:val="fnt0"/>
    <w:uiPriority w:val="99"/>
    <w:rsid w:val="00D03A07"/>
  </w:style>
  <w:style w:type="paragraph" w:styleId="NormalWeb">
    <w:name w:val="Normal (Web)"/>
    <w:basedOn w:val="Normal"/>
    <w:uiPriority w:val="99"/>
    <w:rsid w:val="00D03A07"/>
    <w:pPr>
      <w:spacing w:before="100" w:beforeAutospacing="1" w:after="100" w:afterAutospacing="1"/>
    </w:pPr>
    <w:rPr>
      <w:rFonts w:ascii="Calibri" w:eastAsia="MS Mincho" w:hAnsi="Calibri"/>
      <w:sz w:val="24"/>
      <w:szCs w:val="24"/>
    </w:rPr>
  </w:style>
  <w:style w:type="paragraph" w:customStyle="1" w:styleId="Default">
    <w:name w:val="Default"/>
    <w:basedOn w:val="Normal"/>
    <w:uiPriority w:val="99"/>
    <w:rsid w:val="00D03A07"/>
    <w:pPr>
      <w:autoSpaceDE w:val="0"/>
      <w:autoSpaceDN w:val="0"/>
    </w:pPr>
    <w:rPr>
      <w:color w:val="000000"/>
      <w:sz w:val="24"/>
      <w:szCs w:val="24"/>
    </w:rPr>
  </w:style>
  <w:style w:type="paragraph" w:styleId="Title">
    <w:name w:val="Title"/>
    <w:basedOn w:val="Normal"/>
    <w:next w:val="Normal"/>
    <w:link w:val="TitleChar"/>
    <w:uiPriority w:val="10"/>
    <w:qFormat/>
    <w:rsid w:val="00952B05"/>
    <w:pPr>
      <w:spacing w:before="240" w:after="60"/>
      <w:jc w:val="center"/>
      <w:outlineLvl w:val="0"/>
    </w:pPr>
    <w:rPr>
      <w:rFonts w:ascii="Calibri" w:hAnsi="Calibri"/>
      <w:b/>
      <w:bCs/>
      <w:kern w:val="28"/>
      <w:sz w:val="32"/>
      <w:szCs w:val="32"/>
    </w:rPr>
  </w:style>
  <w:style w:type="character" w:customStyle="1" w:styleId="TitleChar">
    <w:name w:val="Title Char"/>
    <w:basedOn w:val="DefaultParagraphFont"/>
    <w:link w:val="Title"/>
    <w:uiPriority w:val="10"/>
    <w:locked/>
    <w:rsid w:val="00952B05"/>
    <w:rPr>
      <w:rFonts w:ascii="Calibri" w:hAnsi="Calibri" w:cs="Times New Roman"/>
      <w:b/>
      <w:kern w:val="28"/>
      <w:sz w:val="32"/>
    </w:rPr>
  </w:style>
  <w:style w:type="character" w:styleId="FollowedHyperlink">
    <w:name w:val="FollowedHyperlink"/>
    <w:basedOn w:val="DefaultParagraphFont"/>
    <w:uiPriority w:val="99"/>
    <w:semiHidden/>
    <w:unhideWhenUsed/>
    <w:rsid w:val="003450D3"/>
    <w:rPr>
      <w:rFonts w:cs="Times New Roman"/>
      <w:color w:val="800080"/>
      <w:u w:val="single"/>
    </w:rPr>
  </w:style>
  <w:style w:type="character" w:styleId="CommentReference">
    <w:name w:val="annotation reference"/>
    <w:basedOn w:val="DefaultParagraphFont"/>
    <w:uiPriority w:val="99"/>
    <w:semiHidden/>
    <w:unhideWhenUsed/>
    <w:rsid w:val="000E772B"/>
    <w:rPr>
      <w:rFonts w:cs="Times New Roman"/>
      <w:sz w:val="16"/>
    </w:rPr>
  </w:style>
  <w:style w:type="paragraph" w:styleId="CommentText">
    <w:name w:val="annotation text"/>
    <w:basedOn w:val="Normal"/>
    <w:link w:val="CommentTextChar"/>
    <w:uiPriority w:val="99"/>
    <w:semiHidden/>
    <w:unhideWhenUsed/>
    <w:rsid w:val="000E772B"/>
  </w:style>
  <w:style w:type="character" w:customStyle="1" w:styleId="CommentTextChar">
    <w:name w:val="Comment Text Char"/>
    <w:basedOn w:val="DefaultParagraphFont"/>
    <w:link w:val="CommentText"/>
    <w:uiPriority w:val="99"/>
    <w:semiHidden/>
    <w:locked/>
    <w:rsid w:val="000E772B"/>
    <w:rPr>
      <w:rFonts w:cs="Times New Roman"/>
    </w:rPr>
  </w:style>
  <w:style w:type="paragraph" w:styleId="CommentSubject">
    <w:name w:val="annotation subject"/>
    <w:basedOn w:val="CommentText"/>
    <w:next w:val="CommentText"/>
    <w:link w:val="CommentSubjectChar"/>
    <w:uiPriority w:val="99"/>
    <w:semiHidden/>
    <w:unhideWhenUsed/>
    <w:rsid w:val="000E772B"/>
    <w:rPr>
      <w:b/>
      <w:bCs/>
    </w:rPr>
  </w:style>
  <w:style w:type="character" w:customStyle="1" w:styleId="CommentSubjectChar">
    <w:name w:val="Comment Subject Char"/>
    <w:basedOn w:val="CommentTextChar"/>
    <w:link w:val="CommentSubject"/>
    <w:uiPriority w:val="99"/>
    <w:semiHidden/>
    <w:locked/>
    <w:rsid w:val="000E772B"/>
    <w:rPr>
      <w:rFonts w:cs="Times New Roman"/>
      <w:b/>
    </w:rPr>
  </w:style>
  <w:style w:type="paragraph" w:styleId="BalloonText">
    <w:name w:val="Balloon Text"/>
    <w:basedOn w:val="Normal"/>
    <w:link w:val="BalloonTextChar"/>
    <w:uiPriority w:val="99"/>
    <w:semiHidden/>
    <w:unhideWhenUsed/>
    <w:rsid w:val="000E77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72B"/>
    <w:rPr>
      <w:rFonts w:ascii="Tahoma" w:hAnsi="Tahoma" w:cs="Times New Roman"/>
      <w:sz w:val="16"/>
    </w:rPr>
  </w:style>
  <w:style w:type="paragraph" w:styleId="Header">
    <w:name w:val="header"/>
    <w:basedOn w:val="Normal"/>
    <w:link w:val="HeaderChar"/>
    <w:uiPriority w:val="99"/>
    <w:unhideWhenUsed/>
    <w:rsid w:val="00F47B90"/>
    <w:pPr>
      <w:tabs>
        <w:tab w:val="center" w:pos="4680"/>
        <w:tab w:val="right" w:pos="9360"/>
      </w:tabs>
    </w:pPr>
  </w:style>
  <w:style w:type="character" w:customStyle="1" w:styleId="HeaderChar">
    <w:name w:val="Header Char"/>
    <w:basedOn w:val="DefaultParagraphFont"/>
    <w:link w:val="Header"/>
    <w:uiPriority w:val="99"/>
    <w:locked/>
    <w:rsid w:val="00F47B90"/>
    <w:rPr>
      <w:rFonts w:cs="Times New Roman"/>
    </w:rPr>
  </w:style>
  <w:style w:type="paragraph" w:styleId="Footer">
    <w:name w:val="footer"/>
    <w:basedOn w:val="Normal"/>
    <w:link w:val="FooterChar"/>
    <w:uiPriority w:val="99"/>
    <w:unhideWhenUsed/>
    <w:rsid w:val="00F47B90"/>
    <w:pPr>
      <w:tabs>
        <w:tab w:val="center" w:pos="4680"/>
        <w:tab w:val="right" w:pos="9360"/>
      </w:tabs>
    </w:pPr>
  </w:style>
  <w:style w:type="character" w:customStyle="1" w:styleId="FooterChar">
    <w:name w:val="Footer Char"/>
    <w:basedOn w:val="DefaultParagraphFont"/>
    <w:link w:val="Footer"/>
    <w:uiPriority w:val="99"/>
    <w:locked/>
    <w:rsid w:val="00F47B90"/>
    <w:rPr>
      <w:rFonts w:cs="Times New Roman"/>
    </w:rPr>
  </w:style>
  <w:style w:type="character" w:styleId="PlaceholderText">
    <w:name w:val="Placeholder Text"/>
    <w:basedOn w:val="DefaultParagraphFont"/>
    <w:uiPriority w:val="99"/>
    <w:semiHidden/>
    <w:rsid w:val="004E683C"/>
    <w:rPr>
      <w:rFonts w:cs="Times New Roman"/>
      <w:color w:val="808080"/>
    </w:rPr>
  </w:style>
  <w:style w:type="character" w:customStyle="1" w:styleId="Heading1Char">
    <w:name w:val="Heading 1 Char"/>
    <w:basedOn w:val="DefaultParagraphFont"/>
    <w:link w:val="Heading1"/>
    <w:uiPriority w:val="9"/>
    <w:rsid w:val="00AE34F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AE34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BE4"/>
    <w:rPr>
      <w:rFonts w:cs="Times New Roman"/>
      <w:color w:val="0000FF"/>
      <w:u w:val="single"/>
    </w:rPr>
  </w:style>
  <w:style w:type="paragraph" w:styleId="ListParagraph">
    <w:name w:val="List Paragraph"/>
    <w:basedOn w:val="Normal"/>
    <w:uiPriority w:val="34"/>
    <w:qFormat/>
    <w:rsid w:val="00C62BE4"/>
    <w:pPr>
      <w:spacing w:after="200" w:line="276" w:lineRule="auto"/>
      <w:ind w:left="720"/>
      <w:contextualSpacing/>
    </w:pPr>
    <w:rPr>
      <w:rFonts w:ascii="Cambria" w:hAnsi="Cambria"/>
      <w:sz w:val="22"/>
      <w:szCs w:val="22"/>
    </w:rPr>
  </w:style>
  <w:style w:type="character" w:customStyle="1" w:styleId="fnt0">
    <w:name w:val="fnt0"/>
    <w:uiPriority w:val="99"/>
    <w:rsid w:val="00D03A07"/>
  </w:style>
  <w:style w:type="paragraph" w:styleId="NormalWeb">
    <w:name w:val="Normal (Web)"/>
    <w:basedOn w:val="Normal"/>
    <w:uiPriority w:val="99"/>
    <w:rsid w:val="00D03A07"/>
    <w:pPr>
      <w:spacing w:before="100" w:beforeAutospacing="1" w:after="100" w:afterAutospacing="1"/>
    </w:pPr>
    <w:rPr>
      <w:rFonts w:ascii="Calibri" w:eastAsia="MS Mincho" w:hAnsi="Calibri"/>
      <w:sz w:val="24"/>
      <w:szCs w:val="24"/>
    </w:rPr>
  </w:style>
  <w:style w:type="paragraph" w:customStyle="1" w:styleId="Default">
    <w:name w:val="Default"/>
    <w:basedOn w:val="Normal"/>
    <w:uiPriority w:val="99"/>
    <w:rsid w:val="00D03A07"/>
    <w:pPr>
      <w:autoSpaceDE w:val="0"/>
      <w:autoSpaceDN w:val="0"/>
    </w:pPr>
    <w:rPr>
      <w:color w:val="000000"/>
      <w:sz w:val="24"/>
      <w:szCs w:val="24"/>
    </w:rPr>
  </w:style>
  <w:style w:type="paragraph" w:styleId="Title">
    <w:name w:val="Title"/>
    <w:basedOn w:val="Normal"/>
    <w:next w:val="Normal"/>
    <w:link w:val="TitleChar"/>
    <w:uiPriority w:val="10"/>
    <w:qFormat/>
    <w:rsid w:val="00952B05"/>
    <w:pPr>
      <w:spacing w:before="240" w:after="60"/>
      <w:jc w:val="center"/>
      <w:outlineLvl w:val="0"/>
    </w:pPr>
    <w:rPr>
      <w:rFonts w:ascii="Calibri" w:hAnsi="Calibri"/>
      <w:b/>
      <w:bCs/>
      <w:kern w:val="28"/>
      <w:sz w:val="32"/>
      <w:szCs w:val="32"/>
    </w:rPr>
  </w:style>
  <w:style w:type="character" w:customStyle="1" w:styleId="TitleChar">
    <w:name w:val="Title Char"/>
    <w:basedOn w:val="DefaultParagraphFont"/>
    <w:link w:val="Title"/>
    <w:uiPriority w:val="10"/>
    <w:locked/>
    <w:rsid w:val="00952B05"/>
    <w:rPr>
      <w:rFonts w:ascii="Calibri" w:hAnsi="Calibri" w:cs="Times New Roman"/>
      <w:b/>
      <w:kern w:val="28"/>
      <w:sz w:val="32"/>
    </w:rPr>
  </w:style>
  <w:style w:type="character" w:styleId="FollowedHyperlink">
    <w:name w:val="FollowedHyperlink"/>
    <w:basedOn w:val="DefaultParagraphFont"/>
    <w:uiPriority w:val="99"/>
    <w:semiHidden/>
    <w:unhideWhenUsed/>
    <w:rsid w:val="003450D3"/>
    <w:rPr>
      <w:rFonts w:cs="Times New Roman"/>
      <w:color w:val="800080"/>
      <w:u w:val="single"/>
    </w:rPr>
  </w:style>
  <w:style w:type="character" w:styleId="CommentReference">
    <w:name w:val="annotation reference"/>
    <w:basedOn w:val="DefaultParagraphFont"/>
    <w:uiPriority w:val="99"/>
    <w:semiHidden/>
    <w:unhideWhenUsed/>
    <w:rsid w:val="000E772B"/>
    <w:rPr>
      <w:rFonts w:cs="Times New Roman"/>
      <w:sz w:val="16"/>
    </w:rPr>
  </w:style>
  <w:style w:type="paragraph" w:styleId="CommentText">
    <w:name w:val="annotation text"/>
    <w:basedOn w:val="Normal"/>
    <w:link w:val="CommentTextChar"/>
    <w:uiPriority w:val="99"/>
    <w:semiHidden/>
    <w:unhideWhenUsed/>
    <w:rsid w:val="000E772B"/>
  </w:style>
  <w:style w:type="character" w:customStyle="1" w:styleId="CommentTextChar">
    <w:name w:val="Comment Text Char"/>
    <w:basedOn w:val="DefaultParagraphFont"/>
    <w:link w:val="CommentText"/>
    <w:uiPriority w:val="99"/>
    <w:semiHidden/>
    <w:locked/>
    <w:rsid w:val="000E772B"/>
    <w:rPr>
      <w:rFonts w:cs="Times New Roman"/>
    </w:rPr>
  </w:style>
  <w:style w:type="paragraph" w:styleId="CommentSubject">
    <w:name w:val="annotation subject"/>
    <w:basedOn w:val="CommentText"/>
    <w:next w:val="CommentText"/>
    <w:link w:val="CommentSubjectChar"/>
    <w:uiPriority w:val="99"/>
    <w:semiHidden/>
    <w:unhideWhenUsed/>
    <w:rsid w:val="000E772B"/>
    <w:rPr>
      <w:b/>
      <w:bCs/>
    </w:rPr>
  </w:style>
  <w:style w:type="character" w:customStyle="1" w:styleId="CommentSubjectChar">
    <w:name w:val="Comment Subject Char"/>
    <w:basedOn w:val="CommentTextChar"/>
    <w:link w:val="CommentSubject"/>
    <w:uiPriority w:val="99"/>
    <w:semiHidden/>
    <w:locked/>
    <w:rsid w:val="000E772B"/>
    <w:rPr>
      <w:rFonts w:cs="Times New Roman"/>
      <w:b/>
    </w:rPr>
  </w:style>
  <w:style w:type="paragraph" w:styleId="BalloonText">
    <w:name w:val="Balloon Text"/>
    <w:basedOn w:val="Normal"/>
    <w:link w:val="BalloonTextChar"/>
    <w:uiPriority w:val="99"/>
    <w:semiHidden/>
    <w:unhideWhenUsed/>
    <w:rsid w:val="000E77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72B"/>
    <w:rPr>
      <w:rFonts w:ascii="Tahoma" w:hAnsi="Tahoma" w:cs="Times New Roman"/>
      <w:sz w:val="16"/>
    </w:rPr>
  </w:style>
  <w:style w:type="paragraph" w:styleId="Header">
    <w:name w:val="header"/>
    <w:basedOn w:val="Normal"/>
    <w:link w:val="HeaderChar"/>
    <w:uiPriority w:val="99"/>
    <w:unhideWhenUsed/>
    <w:rsid w:val="00F47B90"/>
    <w:pPr>
      <w:tabs>
        <w:tab w:val="center" w:pos="4680"/>
        <w:tab w:val="right" w:pos="9360"/>
      </w:tabs>
    </w:pPr>
  </w:style>
  <w:style w:type="character" w:customStyle="1" w:styleId="HeaderChar">
    <w:name w:val="Header Char"/>
    <w:basedOn w:val="DefaultParagraphFont"/>
    <w:link w:val="Header"/>
    <w:uiPriority w:val="99"/>
    <w:locked/>
    <w:rsid w:val="00F47B90"/>
    <w:rPr>
      <w:rFonts w:cs="Times New Roman"/>
    </w:rPr>
  </w:style>
  <w:style w:type="paragraph" w:styleId="Footer">
    <w:name w:val="footer"/>
    <w:basedOn w:val="Normal"/>
    <w:link w:val="FooterChar"/>
    <w:uiPriority w:val="99"/>
    <w:unhideWhenUsed/>
    <w:rsid w:val="00F47B90"/>
    <w:pPr>
      <w:tabs>
        <w:tab w:val="center" w:pos="4680"/>
        <w:tab w:val="right" w:pos="9360"/>
      </w:tabs>
    </w:pPr>
  </w:style>
  <w:style w:type="character" w:customStyle="1" w:styleId="FooterChar">
    <w:name w:val="Footer Char"/>
    <w:basedOn w:val="DefaultParagraphFont"/>
    <w:link w:val="Footer"/>
    <w:uiPriority w:val="99"/>
    <w:locked/>
    <w:rsid w:val="00F47B90"/>
    <w:rPr>
      <w:rFonts w:cs="Times New Roman"/>
    </w:rPr>
  </w:style>
  <w:style w:type="character" w:styleId="PlaceholderText">
    <w:name w:val="Placeholder Text"/>
    <w:basedOn w:val="DefaultParagraphFont"/>
    <w:uiPriority w:val="99"/>
    <w:semiHidden/>
    <w:rsid w:val="004E683C"/>
    <w:rPr>
      <w:rFonts w:cs="Times New Roman"/>
      <w:color w:val="808080"/>
    </w:rPr>
  </w:style>
  <w:style w:type="character" w:customStyle="1" w:styleId="Heading1Char">
    <w:name w:val="Heading 1 Char"/>
    <w:basedOn w:val="DefaultParagraphFont"/>
    <w:link w:val="Heading1"/>
    <w:uiPriority w:val="9"/>
    <w:rsid w:val="00AE34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0530">
      <w:bodyDiv w:val="1"/>
      <w:marLeft w:val="0"/>
      <w:marRight w:val="0"/>
      <w:marTop w:val="0"/>
      <w:marBottom w:val="0"/>
      <w:divBdr>
        <w:top w:val="none" w:sz="0" w:space="0" w:color="auto"/>
        <w:left w:val="none" w:sz="0" w:space="0" w:color="auto"/>
        <w:bottom w:val="none" w:sz="0" w:space="0" w:color="auto"/>
        <w:right w:val="none" w:sz="0" w:space="0" w:color="auto"/>
      </w:divBdr>
    </w:div>
    <w:div w:id="103690520">
      <w:bodyDiv w:val="1"/>
      <w:marLeft w:val="0"/>
      <w:marRight w:val="0"/>
      <w:marTop w:val="0"/>
      <w:marBottom w:val="0"/>
      <w:divBdr>
        <w:top w:val="none" w:sz="0" w:space="0" w:color="auto"/>
        <w:left w:val="none" w:sz="0" w:space="0" w:color="auto"/>
        <w:bottom w:val="none" w:sz="0" w:space="0" w:color="auto"/>
        <w:right w:val="none" w:sz="0" w:space="0" w:color="auto"/>
      </w:divBdr>
    </w:div>
    <w:div w:id="665715207">
      <w:bodyDiv w:val="1"/>
      <w:marLeft w:val="0"/>
      <w:marRight w:val="0"/>
      <w:marTop w:val="0"/>
      <w:marBottom w:val="0"/>
      <w:divBdr>
        <w:top w:val="none" w:sz="0" w:space="0" w:color="auto"/>
        <w:left w:val="none" w:sz="0" w:space="0" w:color="auto"/>
        <w:bottom w:val="none" w:sz="0" w:space="0" w:color="auto"/>
        <w:right w:val="none" w:sz="0" w:space="0" w:color="auto"/>
      </w:divBdr>
    </w:div>
    <w:div w:id="728310893">
      <w:bodyDiv w:val="1"/>
      <w:marLeft w:val="0"/>
      <w:marRight w:val="0"/>
      <w:marTop w:val="0"/>
      <w:marBottom w:val="0"/>
      <w:divBdr>
        <w:top w:val="none" w:sz="0" w:space="0" w:color="auto"/>
        <w:left w:val="none" w:sz="0" w:space="0" w:color="auto"/>
        <w:bottom w:val="none" w:sz="0" w:space="0" w:color="auto"/>
        <w:right w:val="none" w:sz="0" w:space="0" w:color="auto"/>
      </w:divBdr>
    </w:div>
    <w:div w:id="768627415">
      <w:bodyDiv w:val="1"/>
      <w:marLeft w:val="0"/>
      <w:marRight w:val="0"/>
      <w:marTop w:val="0"/>
      <w:marBottom w:val="0"/>
      <w:divBdr>
        <w:top w:val="none" w:sz="0" w:space="0" w:color="auto"/>
        <w:left w:val="none" w:sz="0" w:space="0" w:color="auto"/>
        <w:bottom w:val="none" w:sz="0" w:space="0" w:color="auto"/>
        <w:right w:val="none" w:sz="0" w:space="0" w:color="auto"/>
      </w:divBdr>
    </w:div>
    <w:div w:id="854728484">
      <w:bodyDiv w:val="1"/>
      <w:marLeft w:val="0"/>
      <w:marRight w:val="0"/>
      <w:marTop w:val="0"/>
      <w:marBottom w:val="0"/>
      <w:divBdr>
        <w:top w:val="none" w:sz="0" w:space="0" w:color="auto"/>
        <w:left w:val="none" w:sz="0" w:space="0" w:color="auto"/>
        <w:bottom w:val="none" w:sz="0" w:space="0" w:color="auto"/>
        <w:right w:val="none" w:sz="0" w:space="0" w:color="auto"/>
      </w:divBdr>
    </w:div>
    <w:div w:id="878709386">
      <w:marLeft w:val="0"/>
      <w:marRight w:val="0"/>
      <w:marTop w:val="0"/>
      <w:marBottom w:val="0"/>
      <w:divBdr>
        <w:top w:val="none" w:sz="0" w:space="0" w:color="auto"/>
        <w:left w:val="none" w:sz="0" w:space="0" w:color="auto"/>
        <w:bottom w:val="none" w:sz="0" w:space="0" w:color="auto"/>
        <w:right w:val="none" w:sz="0" w:space="0" w:color="auto"/>
      </w:divBdr>
      <w:divsChild>
        <w:div w:id="878709392">
          <w:marLeft w:val="0"/>
          <w:marRight w:val="0"/>
          <w:marTop w:val="0"/>
          <w:marBottom w:val="0"/>
          <w:divBdr>
            <w:top w:val="none" w:sz="0" w:space="0" w:color="auto"/>
            <w:left w:val="none" w:sz="0" w:space="0" w:color="auto"/>
            <w:bottom w:val="none" w:sz="0" w:space="0" w:color="auto"/>
            <w:right w:val="none" w:sz="0" w:space="0" w:color="auto"/>
          </w:divBdr>
        </w:div>
      </w:divsChild>
    </w:div>
    <w:div w:id="878709387">
      <w:marLeft w:val="0"/>
      <w:marRight w:val="0"/>
      <w:marTop w:val="0"/>
      <w:marBottom w:val="0"/>
      <w:divBdr>
        <w:top w:val="none" w:sz="0" w:space="0" w:color="auto"/>
        <w:left w:val="none" w:sz="0" w:space="0" w:color="auto"/>
        <w:bottom w:val="none" w:sz="0" w:space="0" w:color="auto"/>
        <w:right w:val="none" w:sz="0" w:space="0" w:color="auto"/>
      </w:divBdr>
    </w:div>
    <w:div w:id="878709390">
      <w:marLeft w:val="0"/>
      <w:marRight w:val="0"/>
      <w:marTop w:val="0"/>
      <w:marBottom w:val="0"/>
      <w:divBdr>
        <w:top w:val="none" w:sz="0" w:space="0" w:color="auto"/>
        <w:left w:val="none" w:sz="0" w:space="0" w:color="auto"/>
        <w:bottom w:val="none" w:sz="0" w:space="0" w:color="auto"/>
        <w:right w:val="none" w:sz="0" w:space="0" w:color="auto"/>
      </w:divBdr>
      <w:divsChild>
        <w:div w:id="878709388">
          <w:marLeft w:val="0"/>
          <w:marRight w:val="0"/>
          <w:marTop w:val="0"/>
          <w:marBottom w:val="0"/>
          <w:divBdr>
            <w:top w:val="none" w:sz="0" w:space="0" w:color="auto"/>
            <w:left w:val="none" w:sz="0" w:space="0" w:color="auto"/>
            <w:bottom w:val="none" w:sz="0" w:space="0" w:color="auto"/>
            <w:right w:val="none" w:sz="0" w:space="0" w:color="auto"/>
          </w:divBdr>
        </w:div>
        <w:div w:id="878709389">
          <w:marLeft w:val="0"/>
          <w:marRight w:val="0"/>
          <w:marTop w:val="0"/>
          <w:marBottom w:val="0"/>
          <w:divBdr>
            <w:top w:val="none" w:sz="0" w:space="0" w:color="auto"/>
            <w:left w:val="none" w:sz="0" w:space="0" w:color="auto"/>
            <w:bottom w:val="none" w:sz="0" w:space="0" w:color="auto"/>
            <w:right w:val="none" w:sz="0" w:space="0" w:color="auto"/>
          </w:divBdr>
        </w:div>
      </w:divsChild>
    </w:div>
    <w:div w:id="878709391">
      <w:marLeft w:val="0"/>
      <w:marRight w:val="0"/>
      <w:marTop w:val="0"/>
      <w:marBottom w:val="0"/>
      <w:divBdr>
        <w:top w:val="none" w:sz="0" w:space="0" w:color="auto"/>
        <w:left w:val="none" w:sz="0" w:space="0" w:color="auto"/>
        <w:bottom w:val="none" w:sz="0" w:space="0" w:color="auto"/>
        <w:right w:val="none" w:sz="0" w:space="0" w:color="auto"/>
      </w:divBdr>
    </w:div>
    <w:div w:id="1054235722">
      <w:bodyDiv w:val="1"/>
      <w:marLeft w:val="0"/>
      <w:marRight w:val="0"/>
      <w:marTop w:val="0"/>
      <w:marBottom w:val="0"/>
      <w:divBdr>
        <w:top w:val="none" w:sz="0" w:space="0" w:color="auto"/>
        <w:left w:val="none" w:sz="0" w:space="0" w:color="auto"/>
        <w:bottom w:val="none" w:sz="0" w:space="0" w:color="auto"/>
        <w:right w:val="none" w:sz="0" w:space="0" w:color="auto"/>
      </w:divBdr>
    </w:div>
    <w:div w:id="1418866439">
      <w:bodyDiv w:val="1"/>
      <w:marLeft w:val="0"/>
      <w:marRight w:val="0"/>
      <w:marTop w:val="0"/>
      <w:marBottom w:val="0"/>
      <w:divBdr>
        <w:top w:val="none" w:sz="0" w:space="0" w:color="auto"/>
        <w:left w:val="none" w:sz="0" w:space="0" w:color="auto"/>
        <w:bottom w:val="none" w:sz="0" w:space="0" w:color="auto"/>
        <w:right w:val="none" w:sz="0" w:space="0" w:color="auto"/>
      </w:divBdr>
    </w:div>
    <w:div w:id="14581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ple.com/safari/" TargetMode="External"/><Relationship Id="rId18" Type="http://schemas.openxmlformats.org/officeDocument/2006/relationships/hyperlink" Target="http://ww2.otc.edu/finance/tuition-fee-refunds-appeals/" TargetMode="External"/><Relationship Id="rId26" Type="http://schemas.openxmlformats.org/officeDocument/2006/relationships/hyperlink" Target="http://catalog.otc.edu/content.php?catoid=2&amp;navoid=129" TargetMode="External"/><Relationship Id="rId39" Type="http://schemas.openxmlformats.org/officeDocument/2006/relationships/hyperlink" Target="http://students.otc.edu/registrar/change-my-student-record-information/" TargetMode="External"/><Relationship Id="rId3" Type="http://schemas.openxmlformats.org/officeDocument/2006/relationships/styles" Target="styles.xml"/><Relationship Id="rId21" Type="http://schemas.openxmlformats.org/officeDocument/2006/relationships/hyperlink" Target="http://catalog.otc.edu/content.php?catoid=2&amp;navoid=124" TargetMode="External"/><Relationship Id="rId34" Type="http://schemas.openxmlformats.org/officeDocument/2006/relationships/hyperlink" Target="http://about.otc.edu/policies/article-v-student-services/5-38-sexual-assault-domestic-violence/" TargetMode="External"/><Relationship Id="rId42" Type="http://schemas.openxmlformats.org/officeDocument/2006/relationships/hyperlink" Target="https://www.dhs.gov/sites/default/files/publications/active-shooter-pamphlet-508.pdf"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ozilla.org/en-US/firefox/new/?product=firefox-3.6.8&amp;os=osx%E2%8C%A9=en-US" TargetMode="External"/><Relationship Id="rId17" Type="http://schemas.openxmlformats.org/officeDocument/2006/relationships/hyperlink" Target="http://students.otc.edu/registrar/change-of-schedule/" TargetMode="External"/><Relationship Id="rId25" Type="http://schemas.openxmlformats.org/officeDocument/2006/relationships/hyperlink" Target="http://catalog.otc.edu/content.php?catoid=2&amp;navoid=126" TargetMode="External"/><Relationship Id="rId33" Type="http://schemas.openxmlformats.org/officeDocument/2006/relationships/hyperlink" Target="http://about.otc.edu/policies/article-iv-operations/4-06-sexual-misconduct/" TargetMode="External"/><Relationship Id="rId38" Type="http://schemas.openxmlformats.org/officeDocument/2006/relationships/hyperlink" Target="mailto:disabilityservices@otc.edu" TargetMode="External"/><Relationship Id="rId46" Type="http://schemas.openxmlformats.org/officeDocument/2006/relationships/hyperlink" Target="http://students.otc.edu/counselingservices/" TargetMode="External"/><Relationship Id="rId2" Type="http://schemas.openxmlformats.org/officeDocument/2006/relationships/numbering" Target="numbering.xml"/><Relationship Id="rId16" Type="http://schemas.openxmlformats.org/officeDocument/2006/relationships/hyperlink" Target="http://about.otc.edu/policies/article-v-student-services/5-36-administrative-withdrawal-from-a-course/" TargetMode="External"/><Relationship Id="rId20" Type="http://schemas.openxmlformats.org/officeDocument/2006/relationships/hyperlink" Target="http://about.otc.edu/policies/article-v-student-services/5-22-refund-policy/" TargetMode="External"/><Relationship Id="rId29" Type="http://schemas.openxmlformats.org/officeDocument/2006/relationships/hyperlink" Target="http://students.otc.edu/veteran/contact-us/" TargetMode="External"/><Relationship Id="rId41" Type="http://schemas.openxmlformats.org/officeDocument/2006/relationships/hyperlink" Target="http://ww2.otc.edu/lo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chrome/browser/desktop/" TargetMode="External"/><Relationship Id="rId24" Type="http://schemas.openxmlformats.org/officeDocument/2006/relationships/hyperlink" Target="http://catalog.otc.edu/content.php?catoid=2&amp;navoid=125" TargetMode="External"/><Relationship Id="rId32" Type="http://schemas.openxmlformats.org/officeDocument/2006/relationships/hyperlink" Target="http://about.otc.edu/policies/preface/non-discrimination-statement/" TargetMode="External"/><Relationship Id="rId37" Type="http://schemas.openxmlformats.org/officeDocument/2006/relationships/hyperlink" Target="mailto:brownma@otc.edu" TargetMode="External"/><Relationship Id="rId40" Type="http://schemas.openxmlformats.org/officeDocument/2006/relationships/hyperlink" Target="mailto:Haven@otc.edu" TargetMode="External"/><Relationship Id="rId45" Type="http://schemas.openxmlformats.org/officeDocument/2006/relationships/hyperlink" Target="http://students.otc.edu/bit/otc-cares/" TargetMode="External"/><Relationship Id="rId5" Type="http://schemas.openxmlformats.org/officeDocument/2006/relationships/settings" Target="settings.xml"/><Relationship Id="rId15" Type="http://schemas.openxmlformats.org/officeDocument/2006/relationships/hyperlink" Target="http://students.otc.edu/resources/" TargetMode="External"/><Relationship Id="rId23" Type="http://schemas.openxmlformats.org/officeDocument/2006/relationships/hyperlink" Target="http://about.otc.edu/policies/article-ii-instruction/2-51-copyright-compliance-policy/" TargetMode="External"/><Relationship Id="rId28" Type="http://schemas.openxmlformats.org/officeDocument/2006/relationships/hyperlink" Target="http://academics.otc.edu/academic-ombudsman/" TargetMode="External"/><Relationship Id="rId36" Type="http://schemas.openxmlformats.org/officeDocument/2006/relationships/hyperlink" Target="http://academics.otc.edu/titleix/" TargetMode="External"/><Relationship Id="rId49" Type="http://schemas.openxmlformats.org/officeDocument/2006/relationships/footer" Target="footer2.xml"/><Relationship Id="rId10" Type="http://schemas.openxmlformats.org/officeDocument/2006/relationships/hyperlink" Target="http://otcbookstore.com/courselistbuilder.aspx" TargetMode="External"/><Relationship Id="rId19" Type="http://schemas.openxmlformats.org/officeDocument/2006/relationships/hyperlink" Target="http://about.otc.edu/policies/article-vi-the-business-operation/6-18-tuition-and-fees/" TargetMode="External"/><Relationship Id="rId31" Type="http://schemas.openxmlformats.org/officeDocument/2006/relationships/hyperlink" Target="http://students.otc.edu/contact-us/" TargetMode="External"/><Relationship Id="rId44" Type="http://schemas.openxmlformats.org/officeDocument/2006/relationships/hyperlink" Target="https://central.otc.edu" TargetMode="External"/><Relationship Id="rId4" Type="http://schemas.microsoft.com/office/2007/relationships/stylesWithEffects" Target="stylesWithEffects.xml"/><Relationship Id="rId9" Type="http://schemas.openxmlformats.org/officeDocument/2006/relationships/hyperlink" Target="mailto:walkerk@otc.edu" TargetMode="External"/><Relationship Id="rId14" Type="http://schemas.openxmlformats.org/officeDocument/2006/relationships/hyperlink" Target="mailto:online@otc.edu" TargetMode="External"/><Relationship Id="rId22" Type="http://schemas.openxmlformats.org/officeDocument/2006/relationships/hyperlink" Target="http://catalog.otc.edu/content.php?catoid=2&amp;navoid=124" TargetMode="External"/><Relationship Id="rId27" Type="http://schemas.openxmlformats.org/officeDocument/2006/relationships/hyperlink" Target="mailto:ombud@otc.edu" TargetMode="External"/><Relationship Id="rId30" Type="http://schemas.openxmlformats.org/officeDocument/2006/relationships/hyperlink" Target="http://students.otc.edu/studentneeds/" TargetMode="External"/><Relationship Id="rId35" Type="http://schemas.openxmlformats.org/officeDocument/2006/relationships/hyperlink" Target="mailto:edwardsj@otc.edu" TargetMode="External"/><Relationship Id="rId43" Type="http://schemas.openxmlformats.org/officeDocument/2006/relationships/hyperlink" Target="https://www.youtube.com/watch?v=p4IJA5Zpzz4"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762C-EBFE-47A4-90AF-1139D506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 VIVIAN K.</dc:creator>
  <cp:lastModifiedBy>Tyler Walker</cp:lastModifiedBy>
  <cp:revision>2</cp:revision>
  <cp:lastPrinted>2016-07-13T13:40:00Z</cp:lastPrinted>
  <dcterms:created xsi:type="dcterms:W3CDTF">2016-08-19T14:31:00Z</dcterms:created>
  <dcterms:modified xsi:type="dcterms:W3CDTF">2016-08-19T14:31:00Z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