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79" w:rsidRPr="00867BF6" w:rsidRDefault="005B7C79" w:rsidP="004F011F">
      <w:pPr>
        <w:pStyle w:val="Header"/>
        <w:jc w:val="center"/>
        <w:rPr>
          <w:rFonts w:ascii="Arial" w:hAnsi="Arial" w:cs="Arial"/>
          <w:b/>
          <w:smallCaps/>
          <w:color w:val="1F497D"/>
          <w:sz w:val="24"/>
          <w:szCs w:val="24"/>
        </w:rPr>
      </w:pPr>
      <w:r w:rsidRPr="00867BF6">
        <w:rPr>
          <w:rFonts w:ascii="Arial" w:hAnsi="Arial" w:cs="Arial"/>
          <w:b/>
          <w:smallCaps/>
          <w:color w:val="1F497D"/>
          <w:sz w:val="24"/>
          <w:szCs w:val="24"/>
        </w:rPr>
        <w:t>Ozarks Technical Community College</w:t>
      </w:r>
    </w:p>
    <w:p w:rsidR="004F011F" w:rsidRPr="00867BF6" w:rsidRDefault="004F011F" w:rsidP="004F011F">
      <w:pPr>
        <w:pStyle w:val="Header"/>
        <w:jc w:val="center"/>
        <w:rPr>
          <w:rFonts w:ascii="Arial" w:hAnsi="Arial" w:cs="Arial"/>
          <w:color w:val="1F497D"/>
          <w:sz w:val="24"/>
          <w:szCs w:val="24"/>
        </w:rPr>
      </w:pPr>
    </w:p>
    <w:p w:rsidR="004F011F" w:rsidRPr="00867BF6" w:rsidRDefault="004F011F" w:rsidP="004F011F">
      <w:pPr>
        <w:pStyle w:val="Header"/>
        <w:jc w:val="center"/>
        <w:rPr>
          <w:rFonts w:ascii="Arial" w:hAnsi="Arial" w:cs="Arial"/>
          <w:color w:val="1F497D"/>
          <w:sz w:val="24"/>
          <w:szCs w:val="24"/>
        </w:rPr>
      </w:pPr>
      <w:r w:rsidRPr="00867BF6">
        <w:rPr>
          <w:rFonts w:ascii="Arial" w:hAnsi="Arial" w:cs="Arial"/>
          <w:color w:val="1F497D"/>
          <w:sz w:val="24"/>
          <w:szCs w:val="24"/>
        </w:rPr>
        <w:t xml:space="preserve">Our mission: </w:t>
      </w:r>
    </w:p>
    <w:p w:rsidR="004F011F" w:rsidRPr="00867BF6" w:rsidRDefault="004F011F" w:rsidP="004F011F">
      <w:pPr>
        <w:pStyle w:val="Header"/>
        <w:jc w:val="center"/>
        <w:rPr>
          <w:rFonts w:ascii="Arial" w:hAnsi="Arial" w:cs="Arial"/>
          <w:color w:val="1F497D"/>
          <w:sz w:val="24"/>
          <w:szCs w:val="24"/>
        </w:rPr>
      </w:pPr>
      <w:r w:rsidRPr="00867BF6">
        <w:rPr>
          <w:rFonts w:ascii="Arial" w:hAnsi="Arial" w:cs="Arial"/>
          <w:color w:val="1F497D"/>
          <w:sz w:val="24"/>
          <w:szCs w:val="24"/>
        </w:rPr>
        <w:t>To provide accessible, high quality, affordable learning opportunities</w:t>
      </w:r>
    </w:p>
    <w:p w:rsidR="004F011F" w:rsidRPr="00867BF6" w:rsidRDefault="004F011F" w:rsidP="004F011F">
      <w:pPr>
        <w:pStyle w:val="Header"/>
        <w:jc w:val="center"/>
        <w:rPr>
          <w:rFonts w:ascii="Arial" w:hAnsi="Arial" w:cs="Arial"/>
          <w:color w:val="1F497D"/>
          <w:sz w:val="24"/>
          <w:szCs w:val="24"/>
        </w:rPr>
      </w:pPr>
      <w:r w:rsidRPr="00867BF6">
        <w:rPr>
          <w:rFonts w:ascii="Arial" w:hAnsi="Arial" w:cs="Arial"/>
          <w:color w:val="1F497D"/>
          <w:sz w:val="24"/>
          <w:szCs w:val="24"/>
        </w:rPr>
        <w:t xml:space="preserve"> that transform lives and strengthen the communities we serve.</w:t>
      </w:r>
    </w:p>
    <w:p w:rsidR="004F011F" w:rsidRPr="00867BF6" w:rsidRDefault="004F011F" w:rsidP="004F011F">
      <w:pPr>
        <w:pStyle w:val="Header"/>
        <w:jc w:val="center"/>
        <w:rPr>
          <w:rFonts w:ascii="Arial" w:hAnsi="Arial" w:cs="Arial"/>
          <w:color w:val="1F497D"/>
          <w:sz w:val="24"/>
          <w:szCs w:val="24"/>
        </w:rPr>
      </w:pPr>
    </w:p>
    <w:p w:rsidR="004F011F" w:rsidRPr="00867BF6" w:rsidRDefault="004F011F" w:rsidP="004F011F">
      <w:pPr>
        <w:pStyle w:val="Header"/>
        <w:jc w:val="center"/>
        <w:rPr>
          <w:rFonts w:ascii="Arial" w:hAnsi="Arial" w:cs="Arial"/>
          <w:color w:val="1F497D"/>
          <w:sz w:val="24"/>
          <w:szCs w:val="24"/>
        </w:rPr>
      </w:pPr>
      <w:r w:rsidRPr="00867BF6">
        <w:rPr>
          <w:rFonts w:ascii="Arial" w:hAnsi="Arial" w:cs="Arial"/>
          <w:color w:val="1F497D"/>
          <w:sz w:val="24"/>
          <w:szCs w:val="24"/>
        </w:rPr>
        <w:t xml:space="preserve">Our Values: </w:t>
      </w:r>
    </w:p>
    <w:p w:rsidR="004F011F" w:rsidRPr="00867BF6" w:rsidRDefault="004F011F" w:rsidP="004F011F">
      <w:pPr>
        <w:pStyle w:val="Header"/>
        <w:jc w:val="center"/>
        <w:rPr>
          <w:rFonts w:ascii="Arial" w:hAnsi="Arial" w:cs="Arial"/>
          <w:color w:val="1F497D"/>
          <w:sz w:val="24"/>
          <w:szCs w:val="24"/>
        </w:rPr>
      </w:pPr>
      <w:r w:rsidRPr="00867BF6">
        <w:rPr>
          <w:rFonts w:ascii="Arial" w:hAnsi="Arial" w:cs="Arial"/>
          <w:color w:val="1F497D"/>
          <w:sz w:val="24"/>
          <w:szCs w:val="24"/>
        </w:rPr>
        <w:t xml:space="preserve">Quality, Accessibility, Diversity, Community, Integrity, </w:t>
      </w:r>
    </w:p>
    <w:p w:rsidR="004F011F" w:rsidRPr="00867BF6" w:rsidRDefault="004F011F" w:rsidP="004F011F">
      <w:pPr>
        <w:pStyle w:val="Header"/>
        <w:jc w:val="center"/>
        <w:rPr>
          <w:rFonts w:ascii="Arial" w:hAnsi="Arial" w:cs="Arial"/>
          <w:color w:val="1F497D"/>
          <w:sz w:val="24"/>
          <w:szCs w:val="24"/>
        </w:rPr>
      </w:pPr>
      <w:r w:rsidRPr="00867BF6">
        <w:rPr>
          <w:rFonts w:ascii="Arial" w:hAnsi="Arial" w:cs="Arial"/>
          <w:color w:val="1F497D"/>
          <w:sz w:val="24"/>
          <w:szCs w:val="24"/>
        </w:rPr>
        <w:t>Opportunity, Learning, Innovation, Respect, Personal Growth</w:t>
      </w:r>
    </w:p>
    <w:p w:rsidR="0048253B" w:rsidRPr="00867BF6" w:rsidRDefault="0048253B" w:rsidP="00D45F7D">
      <w:pPr>
        <w:rPr>
          <w:rFonts w:ascii="Arial" w:hAnsi="Arial" w:cs="Arial"/>
          <w:sz w:val="24"/>
          <w:szCs w:val="24"/>
        </w:rPr>
      </w:pPr>
    </w:p>
    <w:p w:rsidR="00D45F7D" w:rsidRPr="00867BF6" w:rsidRDefault="00563DDC"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4"/>
          <w:szCs w:val="24"/>
        </w:rPr>
      </w:pPr>
      <w:r w:rsidRPr="00867BF6">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78105</wp:posOffset>
                </wp:positionV>
                <wp:extent cx="6189345" cy="260985"/>
                <wp:effectExtent l="0" t="0" r="1905" b="5715"/>
                <wp:wrapNone/>
                <wp:docPr id="2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89345" cy="260985"/>
                        </a:xfrm>
                        <a:prstGeom prst="rect">
                          <a:avLst/>
                        </a:prstGeom>
                        <a:solidFill>
                          <a:srgbClr val="004299"/>
                        </a:solidFill>
                      </wps:spPr>
                      <wps:txbx>
                        <w:txbxContent>
                          <w:p w:rsidR="00C7144D" w:rsidRPr="00D22646" w:rsidRDefault="00C7144D" w:rsidP="00C7144D">
                            <w:pPr>
                              <w:pStyle w:val="NormalWeb"/>
                              <w:spacing w:before="0" w:beforeAutospacing="0" w:after="0" w:afterAutospacing="0" w:line="216" w:lineRule="auto"/>
                              <w:rPr>
                                <w:b/>
                                <w:sz w:val="28"/>
                                <w:szCs w:val="28"/>
                              </w:rPr>
                            </w:pPr>
                            <w:r w:rsidRPr="00D22646">
                              <w:rPr>
                                <w:rFonts w:ascii="Arial" w:hAnsi="Arial" w:cs="Arial"/>
                                <w:b/>
                                <w:color w:val="FFFFFF"/>
                                <w:kern w:val="24"/>
                                <w:sz w:val="28"/>
                                <w:szCs w:val="28"/>
                              </w:rPr>
                              <w:t xml:space="preserve">COURSE </w:t>
                            </w:r>
                            <w:r w:rsidR="005A555C">
                              <w:rPr>
                                <w:rFonts w:ascii="Arial" w:hAnsi="Arial" w:cs="Arial"/>
                                <w:b/>
                                <w:color w:val="FFFFFF"/>
                                <w:kern w:val="24"/>
                                <w:sz w:val="28"/>
                                <w:szCs w:val="28"/>
                              </w:rPr>
                              <w:t>SYLLABUS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8pt;margin-top:6.15pt;width:487.3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" fillcolor="#004299" stroked="f">
                <v:path arrowok="t"/>
                <o:lock v:ext="edit" grouping="t"/>
                <v:textbox>
                  <w:txbxContent>
                    <w:p w:rsidR="00C7144D" w:rsidRPr="00D22646" w:rsidRDefault="00C7144D" w:rsidP="00C7144D">
                      <w:pPr>
                        <w:pStyle w:val="NormalWeb"/>
                        <w:spacing w:before="0" w:beforeAutospacing="0" w:after="0" w:afterAutospacing="0" w:line="216" w:lineRule="auto"/>
                        <w:rPr>
                          <w:b/>
                          <w:sz w:val="28"/>
                          <w:szCs w:val="28"/>
                        </w:rPr>
                      </w:pPr>
                      <w:r w:rsidRPr="00D22646">
                        <w:rPr>
                          <w:rFonts w:ascii="Arial" w:hAnsi="Arial" w:cs="Arial"/>
                          <w:b/>
                          <w:color w:val="FFFFFF"/>
                          <w:kern w:val="24"/>
                          <w:sz w:val="28"/>
                          <w:szCs w:val="28"/>
                        </w:rPr>
                        <w:t xml:space="preserve">COURSE </w:t>
                      </w:r>
                      <w:r w:rsidR="005A555C">
                        <w:rPr>
                          <w:rFonts w:ascii="Arial" w:hAnsi="Arial" w:cs="Arial"/>
                          <w:b/>
                          <w:color w:val="FFFFFF"/>
                          <w:kern w:val="24"/>
                          <w:sz w:val="28"/>
                          <w:szCs w:val="28"/>
                        </w:rPr>
                        <w:t>SYLLABUS</w:t>
                      </w:r>
                    </w:p>
                  </w:txbxContent>
                </v:textbox>
              </v:rect>
            </w:pict>
          </mc:Fallback>
        </mc:AlternateContent>
      </w:r>
    </w:p>
    <w:p w:rsidR="004F011F" w:rsidRPr="00867BF6" w:rsidRDefault="004F011F"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color w:val="000000"/>
          <w:sz w:val="24"/>
          <w:szCs w:val="24"/>
        </w:rPr>
      </w:pPr>
    </w:p>
    <w:p w:rsidR="00D22646" w:rsidRPr="00867BF6" w:rsidRDefault="005A555C"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color w:val="000000"/>
          <w:sz w:val="24"/>
          <w:szCs w:val="24"/>
        </w:rPr>
      </w:pPr>
      <w:r w:rsidRPr="00867BF6">
        <w:rPr>
          <w:rFonts w:ascii="Arial" w:hAnsi="Arial" w:cs="Arial"/>
          <w:b/>
          <w:color w:val="000000"/>
          <w:sz w:val="24"/>
          <w:szCs w:val="24"/>
        </w:rPr>
        <w:t>COURSE INFORMATION</w:t>
      </w:r>
    </w:p>
    <w:p w:rsidR="00D763F5" w:rsidRPr="00867BF6"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color w:val="000000"/>
          <w:sz w:val="24"/>
          <w:szCs w:val="24"/>
        </w:rPr>
        <w:t>Semester:</w:t>
      </w:r>
      <w:r w:rsidRPr="00867BF6">
        <w:rPr>
          <w:rFonts w:ascii="Arial" w:hAnsi="Arial" w:cs="Arial"/>
          <w:color w:val="000000"/>
          <w:sz w:val="24"/>
          <w:szCs w:val="24"/>
        </w:rPr>
        <w:t xml:space="preserve"> </w:t>
      </w:r>
      <w:r w:rsidR="001E60FE" w:rsidRPr="00867BF6">
        <w:rPr>
          <w:rFonts w:ascii="Arial" w:hAnsi="Arial" w:cs="Arial"/>
          <w:color w:val="000000"/>
          <w:sz w:val="24"/>
          <w:szCs w:val="24"/>
        </w:rPr>
        <w:t xml:space="preserve"> </w:t>
      </w:r>
      <w:r w:rsidR="00E81DCF" w:rsidRPr="00867BF6">
        <w:rPr>
          <w:rFonts w:ascii="Arial" w:hAnsi="Arial" w:cs="Arial"/>
          <w:sz w:val="24"/>
          <w:szCs w:val="24"/>
        </w:rPr>
        <w:t>Spring 2016</w:t>
      </w:r>
    </w:p>
    <w:p w:rsidR="00D763F5" w:rsidRPr="00867BF6"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 xml:space="preserve">Course </w:t>
      </w:r>
      <w:r w:rsidR="00FE627D" w:rsidRPr="00867BF6">
        <w:rPr>
          <w:rFonts w:ascii="Arial" w:hAnsi="Arial" w:cs="Arial"/>
          <w:b/>
          <w:sz w:val="24"/>
          <w:szCs w:val="24"/>
        </w:rPr>
        <w:t>Title, Number</w:t>
      </w:r>
      <w:r w:rsidR="00104421" w:rsidRPr="00867BF6">
        <w:rPr>
          <w:rFonts w:ascii="Arial" w:hAnsi="Arial" w:cs="Arial"/>
          <w:b/>
          <w:sz w:val="24"/>
          <w:szCs w:val="24"/>
        </w:rPr>
        <w:t>, and Section</w:t>
      </w:r>
      <w:r w:rsidRPr="00867BF6">
        <w:rPr>
          <w:rFonts w:ascii="Arial" w:hAnsi="Arial" w:cs="Arial"/>
          <w:b/>
          <w:sz w:val="24"/>
          <w:szCs w:val="24"/>
        </w:rPr>
        <w:t>:</w:t>
      </w:r>
      <w:r w:rsidRPr="00867BF6">
        <w:rPr>
          <w:rFonts w:ascii="Arial" w:hAnsi="Arial" w:cs="Arial"/>
          <w:sz w:val="24"/>
          <w:szCs w:val="24"/>
        </w:rPr>
        <w:t xml:space="preserve"> </w:t>
      </w:r>
      <w:r w:rsidR="00E81DCF" w:rsidRPr="00867BF6">
        <w:rPr>
          <w:rFonts w:ascii="Arial" w:hAnsi="Arial" w:cs="Arial"/>
          <w:sz w:val="24"/>
          <w:szCs w:val="24"/>
        </w:rPr>
        <w:t>College Composition II</w:t>
      </w:r>
      <w:r w:rsidR="00E81DCF" w:rsidRPr="00867BF6">
        <w:rPr>
          <w:rFonts w:ascii="Arial" w:hAnsi="Arial" w:cs="Arial"/>
          <w:b/>
          <w:sz w:val="24"/>
          <w:szCs w:val="24"/>
        </w:rPr>
        <w:t xml:space="preserve"> </w:t>
      </w:r>
      <w:r w:rsidR="00E81DCF" w:rsidRPr="00867BF6">
        <w:rPr>
          <w:rFonts w:ascii="Arial" w:hAnsi="Arial" w:cs="Arial"/>
          <w:b/>
          <w:sz w:val="24"/>
          <w:szCs w:val="24"/>
        </w:rPr>
        <w:t>– ENG 102-128</w:t>
      </w:r>
      <w:r w:rsidR="00E81DCF" w:rsidRPr="00867BF6">
        <w:rPr>
          <w:rFonts w:ascii="Arial" w:hAnsi="Arial" w:cs="Arial"/>
          <w:b/>
          <w:sz w:val="24"/>
          <w:szCs w:val="24"/>
        </w:rPr>
        <w:t xml:space="preserve">    </w:t>
      </w:r>
    </w:p>
    <w:p w:rsidR="00E81DCF" w:rsidRPr="00867BF6"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Credit Hours:</w:t>
      </w:r>
      <w:r w:rsidRPr="00867BF6">
        <w:rPr>
          <w:rFonts w:ascii="Arial" w:hAnsi="Arial" w:cs="Arial"/>
          <w:sz w:val="24"/>
          <w:szCs w:val="24"/>
        </w:rPr>
        <w:t xml:space="preserve"> </w:t>
      </w:r>
      <w:r w:rsidR="00E81DCF" w:rsidRPr="00867BF6">
        <w:rPr>
          <w:rFonts w:ascii="Arial" w:hAnsi="Arial" w:cs="Arial"/>
          <w:sz w:val="24"/>
          <w:szCs w:val="24"/>
        </w:rPr>
        <w:t>3</w:t>
      </w:r>
      <w:r w:rsidR="00C7144D" w:rsidRPr="00867BF6">
        <w:rPr>
          <w:rFonts w:ascii="Arial" w:hAnsi="Arial" w:cs="Arial"/>
          <w:sz w:val="24"/>
          <w:szCs w:val="24"/>
        </w:rPr>
        <w:t xml:space="preserve">, </w:t>
      </w:r>
      <w:r w:rsidRPr="00867BF6">
        <w:rPr>
          <w:rFonts w:ascii="Arial" w:hAnsi="Arial" w:cs="Arial"/>
          <w:b/>
          <w:sz w:val="24"/>
          <w:szCs w:val="24"/>
        </w:rPr>
        <w:t>Lecture:</w:t>
      </w:r>
      <w:r w:rsidRPr="00867BF6">
        <w:rPr>
          <w:rFonts w:ascii="Arial" w:hAnsi="Arial" w:cs="Arial"/>
          <w:sz w:val="24"/>
          <w:szCs w:val="24"/>
        </w:rPr>
        <w:t xml:space="preserve"> </w:t>
      </w:r>
      <w:r w:rsidR="00E81DCF" w:rsidRPr="00867BF6">
        <w:rPr>
          <w:rFonts w:ascii="Arial" w:hAnsi="Arial" w:cs="Arial"/>
          <w:sz w:val="24"/>
          <w:szCs w:val="24"/>
        </w:rPr>
        <w:t>3</w:t>
      </w:r>
      <w:r w:rsidRPr="00867BF6">
        <w:rPr>
          <w:rFonts w:ascii="Arial" w:hAnsi="Arial" w:cs="Arial"/>
          <w:sz w:val="24"/>
          <w:szCs w:val="24"/>
        </w:rPr>
        <w:t xml:space="preserve"> </w:t>
      </w:r>
      <w:r w:rsidR="00C7144D" w:rsidRPr="00867BF6">
        <w:rPr>
          <w:rFonts w:ascii="Arial" w:hAnsi="Arial" w:cs="Arial"/>
          <w:sz w:val="24"/>
          <w:szCs w:val="24"/>
        </w:rPr>
        <w:t xml:space="preserve">, </w:t>
      </w:r>
      <w:r w:rsidRPr="00867BF6">
        <w:rPr>
          <w:rFonts w:ascii="Arial" w:hAnsi="Arial" w:cs="Arial"/>
          <w:b/>
          <w:sz w:val="24"/>
          <w:szCs w:val="24"/>
        </w:rPr>
        <w:t>Lab:</w:t>
      </w:r>
      <w:r w:rsidRPr="00867BF6">
        <w:rPr>
          <w:rFonts w:ascii="Arial" w:hAnsi="Arial" w:cs="Arial"/>
          <w:sz w:val="24"/>
          <w:szCs w:val="24"/>
        </w:rPr>
        <w:t xml:space="preserve"> </w:t>
      </w:r>
      <w:r w:rsidR="00E81DCF" w:rsidRPr="00867BF6">
        <w:rPr>
          <w:rFonts w:ascii="Arial" w:hAnsi="Arial" w:cs="Arial"/>
          <w:sz w:val="24"/>
          <w:szCs w:val="24"/>
        </w:rPr>
        <w:t>0</w:t>
      </w:r>
      <w:r w:rsidR="00C7144D" w:rsidRPr="00867BF6">
        <w:rPr>
          <w:rFonts w:ascii="Arial" w:hAnsi="Arial" w:cs="Arial"/>
          <w:sz w:val="24"/>
          <w:szCs w:val="24"/>
        </w:rPr>
        <w:t xml:space="preserve">, </w:t>
      </w:r>
      <w:r w:rsidR="00C7144D" w:rsidRPr="00867BF6">
        <w:rPr>
          <w:rFonts w:ascii="Arial" w:hAnsi="Arial" w:cs="Arial"/>
          <w:b/>
          <w:sz w:val="24"/>
          <w:szCs w:val="24"/>
        </w:rPr>
        <w:t>Practicum</w:t>
      </w:r>
      <w:r w:rsidR="00AF302B" w:rsidRPr="00867BF6">
        <w:rPr>
          <w:rFonts w:ascii="Arial" w:hAnsi="Arial" w:cs="Arial"/>
          <w:b/>
          <w:sz w:val="24"/>
          <w:szCs w:val="24"/>
        </w:rPr>
        <w:t>/Clinical</w:t>
      </w:r>
      <w:r w:rsidR="00C7144D" w:rsidRPr="00867BF6">
        <w:rPr>
          <w:rFonts w:ascii="Arial" w:hAnsi="Arial" w:cs="Arial"/>
          <w:b/>
          <w:sz w:val="24"/>
          <w:szCs w:val="24"/>
        </w:rPr>
        <w:t>:</w:t>
      </w:r>
      <w:r w:rsidR="00C7144D" w:rsidRPr="00867BF6">
        <w:rPr>
          <w:rFonts w:ascii="Arial" w:hAnsi="Arial" w:cs="Arial"/>
          <w:sz w:val="24"/>
          <w:szCs w:val="24"/>
        </w:rPr>
        <w:t xml:space="preserve"> X</w:t>
      </w:r>
      <w:r w:rsidR="00BF2FB3" w:rsidRPr="00867BF6">
        <w:rPr>
          <w:rFonts w:ascii="Arial" w:hAnsi="Arial" w:cs="Arial"/>
          <w:sz w:val="24"/>
          <w:szCs w:val="24"/>
        </w:rPr>
        <w:t xml:space="preserve"> </w:t>
      </w:r>
    </w:p>
    <w:p w:rsidR="00D763F5" w:rsidRPr="00867BF6"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Class time and location:</w:t>
      </w:r>
      <w:r w:rsidRPr="00867BF6">
        <w:rPr>
          <w:rFonts w:ascii="Arial" w:hAnsi="Arial" w:cs="Arial"/>
          <w:sz w:val="24"/>
          <w:szCs w:val="24"/>
        </w:rPr>
        <w:t xml:space="preserve"> </w:t>
      </w:r>
      <w:r w:rsidR="00D51541" w:rsidRPr="00867BF6">
        <w:rPr>
          <w:rFonts w:ascii="Arial" w:hAnsi="Arial" w:cs="Arial"/>
          <w:sz w:val="24"/>
          <w:szCs w:val="24"/>
        </w:rPr>
        <w:t xml:space="preserve">Tuesdays at </w:t>
      </w:r>
      <w:r w:rsidR="00E81DCF" w:rsidRPr="00867BF6">
        <w:rPr>
          <w:rFonts w:ascii="Arial" w:hAnsi="Arial" w:cs="Arial"/>
          <w:sz w:val="24"/>
          <w:szCs w:val="24"/>
        </w:rPr>
        <w:t>5:30-8:</w:t>
      </w:r>
      <w:r w:rsidR="00D51541" w:rsidRPr="00867BF6">
        <w:rPr>
          <w:rFonts w:ascii="Arial" w:hAnsi="Arial" w:cs="Arial"/>
          <w:sz w:val="24"/>
          <w:szCs w:val="24"/>
        </w:rPr>
        <w:t>15</w:t>
      </w:r>
      <w:r w:rsidR="00E81DCF" w:rsidRPr="00867BF6">
        <w:rPr>
          <w:rFonts w:ascii="Arial" w:hAnsi="Arial" w:cs="Arial"/>
          <w:sz w:val="24"/>
          <w:szCs w:val="24"/>
        </w:rPr>
        <w:t xml:space="preserve">PM </w:t>
      </w:r>
      <w:r w:rsidR="00D51541" w:rsidRPr="00867BF6">
        <w:rPr>
          <w:rFonts w:ascii="Arial" w:hAnsi="Arial" w:cs="Arial"/>
          <w:sz w:val="24"/>
          <w:szCs w:val="24"/>
        </w:rPr>
        <w:t xml:space="preserve">in </w:t>
      </w:r>
      <w:r w:rsidR="00E81DCF" w:rsidRPr="00867BF6">
        <w:rPr>
          <w:rFonts w:ascii="Arial" w:hAnsi="Arial" w:cs="Arial"/>
          <w:sz w:val="24"/>
          <w:szCs w:val="24"/>
        </w:rPr>
        <w:t>NKM-119</w:t>
      </w:r>
    </w:p>
    <w:p w:rsidR="00D763F5" w:rsidRPr="00867BF6"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Course begins</w:t>
      </w:r>
      <w:r w:rsidRPr="00867BF6">
        <w:rPr>
          <w:rFonts w:ascii="Arial" w:hAnsi="Arial" w:cs="Arial"/>
          <w:sz w:val="24"/>
          <w:szCs w:val="24"/>
        </w:rPr>
        <w:t xml:space="preserve">: </w:t>
      </w:r>
      <w:r w:rsidR="00E81DCF" w:rsidRPr="00867BF6">
        <w:rPr>
          <w:rFonts w:ascii="Arial" w:hAnsi="Arial" w:cs="Arial"/>
          <w:sz w:val="24"/>
          <w:szCs w:val="24"/>
        </w:rPr>
        <w:t>January 12, 2016</w:t>
      </w:r>
    </w:p>
    <w:p w:rsidR="005A555C" w:rsidRPr="00867BF6" w:rsidRDefault="00D763F5" w:rsidP="00C714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Course ends:</w:t>
      </w:r>
      <w:r w:rsidRPr="00867BF6">
        <w:rPr>
          <w:rFonts w:ascii="Arial" w:hAnsi="Arial" w:cs="Arial"/>
          <w:sz w:val="24"/>
          <w:szCs w:val="24"/>
        </w:rPr>
        <w:t xml:space="preserve"> </w:t>
      </w:r>
      <w:r w:rsidR="00E81DCF" w:rsidRPr="00867BF6">
        <w:rPr>
          <w:rFonts w:ascii="Arial" w:hAnsi="Arial" w:cs="Arial"/>
          <w:sz w:val="24"/>
          <w:szCs w:val="24"/>
        </w:rPr>
        <w:t>May 3, 2016</w:t>
      </w:r>
    </w:p>
    <w:p w:rsidR="005A555C" w:rsidRPr="00867BF6" w:rsidRDefault="005A555C" w:rsidP="00C714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p>
    <w:p w:rsidR="00C7144D" w:rsidRPr="00867BF6" w:rsidRDefault="00C7144D" w:rsidP="005A5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INSTRUCTOR CONTACT INFORMATION</w:t>
      </w:r>
    </w:p>
    <w:p w:rsidR="00FB07B5" w:rsidRPr="00867BF6" w:rsidRDefault="00FB07B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Instructor</w:t>
      </w:r>
      <w:r w:rsidR="00C7144D" w:rsidRPr="00867BF6">
        <w:rPr>
          <w:rFonts w:ascii="Arial" w:hAnsi="Arial" w:cs="Arial"/>
          <w:b/>
          <w:sz w:val="24"/>
          <w:szCs w:val="24"/>
        </w:rPr>
        <w:t>:</w:t>
      </w:r>
      <w:r w:rsidR="00C7144D" w:rsidRPr="00867BF6">
        <w:rPr>
          <w:rFonts w:ascii="Arial" w:hAnsi="Arial" w:cs="Arial"/>
          <w:sz w:val="24"/>
          <w:szCs w:val="24"/>
        </w:rPr>
        <w:t xml:space="preserve"> </w:t>
      </w:r>
      <w:r w:rsidR="00E81DCF" w:rsidRPr="00867BF6">
        <w:rPr>
          <w:rFonts w:ascii="Arial" w:hAnsi="Arial" w:cs="Arial"/>
          <w:sz w:val="24"/>
          <w:szCs w:val="24"/>
        </w:rPr>
        <w:t>(Kirk) Tyler Walker</w:t>
      </w:r>
    </w:p>
    <w:p w:rsidR="00FB07B5" w:rsidRDefault="00FB07B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Office</w:t>
      </w:r>
      <w:r w:rsidR="00C7144D" w:rsidRPr="00867BF6">
        <w:rPr>
          <w:rFonts w:ascii="Arial" w:hAnsi="Arial" w:cs="Arial"/>
          <w:b/>
          <w:sz w:val="24"/>
          <w:szCs w:val="24"/>
        </w:rPr>
        <w:t>:</w:t>
      </w:r>
      <w:r w:rsidR="00C7144D" w:rsidRPr="00867BF6">
        <w:rPr>
          <w:rFonts w:ascii="Arial" w:hAnsi="Arial" w:cs="Arial"/>
          <w:sz w:val="24"/>
          <w:szCs w:val="24"/>
        </w:rPr>
        <w:t xml:space="preserve"> </w:t>
      </w:r>
      <w:r w:rsidR="00D51541" w:rsidRPr="00867BF6">
        <w:rPr>
          <w:rFonts w:ascii="Arial" w:hAnsi="Arial" w:cs="Arial"/>
          <w:sz w:val="24"/>
          <w:szCs w:val="24"/>
        </w:rPr>
        <w:t>N/A</w:t>
      </w:r>
    </w:p>
    <w:p w:rsidR="00867BF6" w:rsidRPr="00867BF6" w:rsidRDefault="00867BF6"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Course Website:</w:t>
      </w:r>
      <w:r>
        <w:rPr>
          <w:rFonts w:ascii="Arial" w:hAnsi="Arial" w:cs="Arial"/>
          <w:sz w:val="24"/>
          <w:szCs w:val="24"/>
        </w:rPr>
        <w:t xml:space="preserve"> </w:t>
      </w:r>
      <w:hyperlink r:id="rId8">
        <w:r w:rsidRPr="00867BF6">
          <w:rPr>
            <w:rStyle w:val="InternetLink"/>
            <w:rFonts w:ascii="Arial" w:hAnsi="Arial" w:cs="Arial"/>
            <w:color w:val="000000"/>
            <w:sz w:val="24"/>
            <w:szCs w:val="24"/>
            <w:shd w:val="clear" w:color="auto" w:fill="FFFFFF"/>
          </w:rPr>
          <w:t>http://www.writethinker.com/category/eng102/</w:t>
        </w:r>
      </w:hyperlink>
    </w:p>
    <w:p w:rsidR="001E60FE" w:rsidRPr="00867BF6" w:rsidRDefault="00FB07B5" w:rsidP="001E6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Phone</w:t>
      </w:r>
      <w:r w:rsidR="00C7144D" w:rsidRPr="00867BF6">
        <w:rPr>
          <w:rFonts w:ascii="Arial" w:hAnsi="Arial" w:cs="Arial"/>
          <w:b/>
          <w:sz w:val="24"/>
          <w:szCs w:val="24"/>
        </w:rPr>
        <w:t>:</w:t>
      </w:r>
      <w:r w:rsidR="00BF2FB3" w:rsidRPr="00867BF6">
        <w:rPr>
          <w:rFonts w:ascii="Arial" w:hAnsi="Arial" w:cs="Arial"/>
          <w:sz w:val="24"/>
          <w:szCs w:val="24"/>
        </w:rPr>
        <w:t xml:space="preserve"> </w:t>
      </w:r>
      <w:r w:rsidR="00D51541" w:rsidRPr="00867BF6">
        <w:rPr>
          <w:rFonts w:ascii="Arial" w:hAnsi="Arial" w:cs="Arial"/>
          <w:sz w:val="24"/>
          <w:szCs w:val="24"/>
        </w:rPr>
        <w:t>(417) 818-6253</w:t>
      </w:r>
      <w:r w:rsidR="009625D9" w:rsidRPr="00867BF6">
        <w:rPr>
          <w:rFonts w:ascii="Arial" w:hAnsi="Arial" w:cs="Arial"/>
          <w:sz w:val="24"/>
          <w:szCs w:val="24"/>
        </w:rPr>
        <w:t xml:space="preserve"> </w:t>
      </w:r>
      <w:bookmarkStart w:id="0" w:name="_GoBack"/>
      <w:bookmarkEnd w:id="0"/>
    </w:p>
    <w:p w:rsidR="00242985" w:rsidRPr="00867BF6" w:rsidRDefault="00FB07B5" w:rsidP="001E6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Email</w:t>
      </w:r>
      <w:r w:rsidR="00C7144D" w:rsidRPr="00867BF6">
        <w:rPr>
          <w:rFonts w:ascii="Arial" w:hAnsi="Arial" w:cs="Arial"/>
          <w:b/>
          <w:sz w:val="24"/>
          <w:szCs w:val="24"/>
        </w:rPr>
        <w:t>:</w:t>
      </w:r>
      <w:r w:rsidR="00C7144D" w:rsidRPr="00867BF6">
        <w:rPr>
          <w:rFonts w:ascii="Arial" w:hAnsi="Arial" w:cs="Arial"/>
          <w:sz w:val="24"/>
          <w:szCs w:val="24"/>
        </w:rPr>
        <w:t xml:space="preserve"> </w:t>
      </w:r>
      <w:r w:rsidR="00D51541" w:rsidRPr="00867BF6">
        <w:rPr>
          <w:rFonts w:ascii="Arial" w:hAnsi="Arial" w:cs="Arial"/>
          <w:sz w:val="24"/>
          <w:szCs w:val="24"/>
        </w:rPr>
        <w:t>walkerk@otc.edu</w:t>
      </w:r>
    </w:p>
    <w:p w:rsidR="001E60FE" w:rsidRPr="00867BF6" w:rsidRDefault="00242985" w:rsidP="001E6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sz w:val="24"/>
          <w:szCs w:val="24"/>
        </w:rPr>
        <w:t xml:space="preserve">Because of privacy regulations, faculty, staff, and students must use their @otc.edu account for all email communications. </w:t>
      </w:r>
    </w:p>
    <w:p w:rsidR="009625D9" w:rsidRPr="00867BF6" w:rsidRDefault="009625D9" w:rsidP="001E6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p>
    <w:p w:rsidR="00142087" w:rsidRPr="00867BF6" w:rsidRDefault="00142087" w:rsidP="00142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b/>
          <w:sz w:val="24"/>
          <w:szCs w:val="24"/>
        </w:rPr>
        <w:t xml:space="preserve">OFFICE HOURS: </w:t>
      </w:r>
      <w:r w:rsidRPr="00867BF6">
        <w:rPr>
          <w:rFonts w:ascii="Arial" w:hAnsi="Arial" w:cs="Arial"/>
          <w:sz w:val="24"/>
          <w:szCs w:val="24"/>
        </w:rPr>
        <w:t xml:space="preserve"> </w:t>
      </w:r>
      <w:r w:rsidR="00D51541" w:rsidRPr="00867BF6">
        <w:rPr>
          <w:rFonts w:ascii="Arial" w:hAnsi="Arial" w:cs="Arial"/>
          <w:sz w:val="24"/>
          <w:szCs w:val="24"/>
        </w:rPr>
        <w:t>By appointment</w:t>
      </w:r>
    </w:p>
    <w:p w:rsidR="001E60FE" w:rsidRPr="00867BF6" w:rsidRDefault="001E60FE" w:rsidP="001E6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867BF6">
        <w:rPr>
          <w:rFonts w:ascii="Arial" w:hAnsi="Arial" w:cs="Arial"/>
          <w:b/>
          <w:caps/>
          <w:sz w:val="24"/>
          <w:szCs w:val="24"/>
        </w:rPr>
        <w:t>Textbook</w:t>
      </w:r>
      <w:r w:rsidR="00242985" w:rsidRPr="00867BF6">
        <w:rPr>
          <w:rFonts w:ascii="Arial" w:hAnsi="Arial" w:cs="Arial"/>
          <w:b/>
          <w:caps/>
          <w:sz w:val="24"/>
          <w:szCs w:val="24"/>
        </w:rPr>
        <w:t xml:space="preserve"> and </w:t>
      </w:r>
      <w:r w:rsidR="005165AF" w:rsidRPr="00867BF6">
        <w:rPr>
          <w:rFonts w:ascii="Arial" w:hAnsi="Arial" w:cs="Arial"/>
          <w:b/>
          <w:caps/>
          <w:sz w:val="24"/>
          <w:szCs w:val="24"/>
        </w:rPr>
        <w:t xml:space="preserve">Other </w:t>
      </w:r>
      <w:r w:rsidR="00242985" w:rsidRPr="00867BF6">
        <w:rPr>
          <w:rFonts w:ascii="Arial" w:hAnsi="Arial" w:cs="Arial"/>
          <w:b/>
          <w:caps/>
          <w:sz w:val="24"/>
          <w:szCs w:val="24"/>
        </w:rPr>
        <w:t>Required Materials</w:t>
      </w:r>
      <w:r w:rsidR="005165AF" w:rsidRPr="00867BF6">
        <w:rPr>
          <w:rFonts w:ascii="Arial" w:hAnsi="Arial" w:cs="Arial"/>
          <w:b/>
          <w:caps/>
          <w:sz w:val="24"/>
          <w:szCs w:val="24"/>
        </w:rPr>
        <w:t xml:space="preserve"> </w:t>
      </w:r>
    </w:p>
    <w:p w:rsidR="00D51541" w:rsidRPr="00867BF6" w:rsidRDefault="00D51541" w:rsidP="00D51541">
      <w:pPr>
        <w:rPr>
          <w:rFonts w:ascii="Arial" w:hAnsi="Arial" w:cs="Arial"/>
          <w:sz w:val="24"/>
          <w:szCs w:val="24"/>
        </w:rPr>
      </w:pPr>
      <w:hyperlink r:id="rId9" w:history="1">
        <w:r w:rsidRPr="00867BF6">
          <w:rPr>
            <w:rStyle w:val="Hyperlink"/>
            <w:rFonts w:ascii="Arial" w:hAnsi="Arial" w:cs="Arial"/>
            <w:sz w:val="24"/>
            <w:szCs w:val="24"/>
          </w:rPr>
          <w:t>PRENTICE HALL REFERENCE GUIDE PACKAGE FOR OZARKS TECHNICAL COMMUNITY COLLEGE</w:t>
        </w:r>
      </w:hyperlink>
      <w:r w:rsidRPr="00867BF6">
        <w:rPr>
          <w:rFonts w:ascii="Arial" w:hAnsi="Arial" w:cs="Arial"/>
          <w:sz w:val="24"/>
          <w:szCs w:val="24"/>
        </w:rPr>
        <w:t xml:space="preserve">. </w:t>
      </w:r>
      <w:r w:rsidRPr="00867BF6">
        <w:rPr>
          <w:rFonts w:ascii="Arial" w:hAnsi="Arial" w:cs="Arial"/>
          <w:sz w:val="24"/>
          <w:szCs w:val="24"/>
        </w:rPr>
        <w:t>Author: ANTHONY &amp; TONY ISBN: 9781323390528</w:t>
      </w:r>
      <w:r w:rsidRPr="00867BF6">
        <w:rPr>
          <w:rFonts w:ascii="Arial" w:hAnsi="Arial" w:cs="Arial"/>
          <w:sz w:val="24"/>
          <w:szCs w:val="24"/>
        </w:rPr>
        <w:t xml:space="preserve"> </w:t>
      </w:r>
      <w:r w:rsidRPr="00867BF6">
        <w:rPr>
          <w:rFonts w:ascii="Arial" w:hAnsi="Arial" w:cs="Arial"/>
          <w:sz w:val="24"/>
          <w:szCs w:val="24"/>
        </w:rPr>
        <w:t xml:space="preserve">Publisher: Prentice Hall, Inc </w:t>
      </w:r>
    </w:p>
    <w:p w:rsidR="00D51541" w:rsidRPr="00867BF6" w:rsidRDefault="00D51541" w:rsidP="00D515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p>
    <w:p w:rsidR="00D45F7D" w:rsidRPr="00867BF6" w:rsidRDefault="00242985" w:rsidP="00D515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r w:rsidRPr="00867BF6">
        <w:rPr>
          <w:rFonts w:ascii="Arial" w:hAnsi="Arial" w:cs="Arial"/>
          <w:sz w:val="24"/>
          <w:szCs w:val="24"/>
        </w:rPr>
        <w:t xml:space="preserve">All textbooks and required materials for this course are available in person and online at the </w:t>
      </w:r>
      <w:hyperlink r:id="rId10" w:history="1">
        <w:r w:rsidRPr="00867BF6">
          <w:rPr>
            <w:rStyle w:val="Hyperlink"/>
            <w:rFonts w:ascii="Arial" w:hAnsi="Arial" w:cs="Arial"/>
            <w:sz w:val="24"/>
            <w:szCs w:val="24"/>
          </w:rPr>
          <w:t>OTC bookstore</w:t>
        </w:r>
      </w:hyperlink>
      <w:r w:rsidR="00A837F3" w:rsidRPr="00867BF6">
        <w:rPr>
          <w:rFonts w:ascii="Arial" w:hAnsi="Arial" w:cs="Arial"/>
          <w:sz w:val="24"/>
          <w:szCs w:val="24"/>
        </w:rPr>
        <w:t>.</w:t>
      </w:r>
      <w:r w:rsidR="003E5DB6" w:rsidRPr="00867BF6">
        <w:rPr>
          <w:rFonts w:ascii="Arial" w:hAnsi="Arial" w:cs="Arial"/>
          <w:sz w:val="24"/>
          <w:szCs w:val="24"/>
        </w:rPr>
        <w:t xml:space="preserve">  </w:t>
      </w:r>
    </w:p>
    <w:p w:rsidR="00C62BE4" w:rsidRPr="00867BF6" w:rsidRDefault="00C62BE4"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867BF6">
        <w:rPr>
          <w:rFonts w:ascii="Arial" w:hAnsi="Arial" w:cs="Arial"/>
          <w:b/>
          <w:caps/>
          <w:sz w:val="24"/>
          <w:szCs w:val="24"/>
        </w:rPr>
        <w:t xml:space="preserve">Computer </w:t>
      </w:r>
      <w:r w:rsidR="00CD04CB" w:rsidRPr="00867BF6">
        <w:rPr>
          <w:rFonts w:ascii="Arial" w:hAnsi="Arial" w:cs="Arial"/>
          <w:b/>
          <w:caps/>
          <w:sz w:val="24"/>
          <w:szCs w:val="24"/>
        </w:rPr>
        <w:t xml:space="preserve">Use Expectations and </w:t>
      </w:r>
      <w:r w:rsidRPr="00867BF6">
        <w:rPr>
          <w:rFonts w:ascii="Arial" w:hAnsi="Arial" w:cs="Arial"/>
          <w:b/>
          <w:caps/>
          <w:sz w:val="24"/>
          <w:szCs w:val="24"/>
        </w:rPr>
        <w:t>Requirements</w:t>
      </w:r>
    </w:p>
    <w:p w:rsidR="00CD04CB" w:rsidRPr="00867BF6" w:rsidRDefault="00CD04CB" w:rsidP="00CD04CB">
      <w:pPr>
        <w:rPr>
          <w:rFonts w:ascii="Arial" w:hAnsi="Arial" w:cs="Arial"/>
          <w:sz w:val="24"/>
          <w:szCs w:val="24"/>
        </w:rPr>
      </w:pPr>
      <w:r w:rsidRPr="00867BF6">
        <w:rPr>
          <w:rFonts w:ascii="Arial" w:hAnsi="Arial" w:cs="Arial"/>
          <w:sz w:val="24"/>
          <w:szCs w:val="24"/>
        </w:rPr>
        <w:lastRenderedPageBreak/>
        <w:t xml:space="preserve">In today’s computer based society, it is imperative that students develop computer based skills.  Therefore, </w:t>
      </w:r>
      <w:r w:rsidR="003D50B7" w:rsidRPr="00867BF6">
        <w:rPr>
          <w:rFonts w:ascii="Arial" w:hAnsi="Arial" w:cs="Arial"/>
          <w:sz w:val="24"/>
          <w:szCs w:val="24"/>
        </w:rPr>
        <w:t>OTC</w:t>
      </w:r>
      <w:r w:rsidRPr="00867BF6">
        <w:rPr>
          <w:rFonts w:ascii="Arial" w:hAnsi="Arial" w:cs="Arial"/>
          <w:sz w:val="24"/>
          <w:szCs w:val="24"/>
        </w:rPr>
        <w:t xml:space="preserve"> students will be expected to use technology to assist them in the learning process, regardless of the format of the co</w:t>
      </w:r>
      <w:r w:rsidR="003D50B7" w:rsidRPr="00867BF6">
        <w:rPr>
          <w:rFonts w:ascii="Arial" w:hAnsi="Arial" w:cs="Arial"/>
          <w:sz w:val="24"/>
          <w:szCs w:val="24"/>
        </w:rPr>
        <w:t>urse</w:t>
      </w:r>
      <w:r w:rsidRPr="00867BF6">
        <w:rPr>
          <w:rFonts w:ascii="Arial" w:hAnsi="Arial" w:cs="Arial"/>
          <w:sz w:val="24"/>
          <w:szCs w:val="24"/>
        </w:rPr>
        <w:t xml:space="preserve">. </w:t>
      </w:r>
      <w:r w:rsidR="00A837F3" w:rsidRPr="00867BF6">
        <w:rPr>
          <w:rFonts w:ascii="Arial" w:hAnsi="Arial" w:cs="Arial"/>
          <w:sz w:val="24"/>
          <w:szCs w:val="24"/>
        </w:rPr>
        <w:t xml:space="preserve">All students should </w:t>
      </w:r>
      <w:r w:rsidR="00AD1C5C" w:rsidRPr="00867BF6">
        <w:rPr>
          <w:rFonts w:ascii="Arial" w:hAnsi="Arial" w:cs="Arial"/>
          <w:sz w:val="24"/>
          <w:szCs w:val="24"/>
        </w:rPr>
        <w:t>be sure</w:t>
      </w:r>
      <w:r w:rsidR="00A837F3" w:rsidRPr="00867BF6">
        <w:rPr>
          <w:rFonts w:ascii="Arial" w:hAnsi="Arial" w:cs="Arial"/>
          <w:sz w:val="24"/>
          <w:szCs w:val="24"/>
        </w:rPr>
        <w:t xml:space="preserve"> they have access to a computer with a reliable internet connection.</w:t>
      </w:r>
      <w:r w:rsidR="00AD1C5C" w:rsidRPr="00867BF6">
        <w:rPr>
          <w:rFonts w:ascii="Arial" w:hAnsi="Arial" w:cs="Arial"/>
          <w:sz w:val="24"/>
          <w:szCs w:val="24"/>
        </w:rPr>
        <w:t xml:space="preserve"> </w:t>
      </w:r>
      <w:r w:rsidR="005A555C" w:rsidRPr="00867BF6">
        <w:rPr>
          <w:rFonts w:ascii="Arial" w:hAnsi="Arial" w:cs="Arial"/>
          <w:sz w:val="24"/>
          <w:szCs w:val="24"/>
        </w:rPr>
        <w:t xml:space="preserve">For more information please see </w:t>
      </w:r>
      <w:r w:rsidR="00024379" w:rsidRPr="00867BF6">
        <w:rPr>
          <w:rFonts w:ascii="Arial" w:hAnsi="Arial" w:cs="Arial"/>
          <w:sz w:val="24"/>
          <w:szCs w:val="24"/>
        </w:rPr>
        <w:t xml:space="preserve">page 25 of </w:t>
      </w:r>
      <w:r w:rsidR="005A555C" w:rsidRPr="00867BF6">
        <w:rPr>
          <w:rFonts w:ascii="Arial" w:hAnsi="Arial" w:cs="Arial"/>
          <w:sz w:val="24"/>
          <w:szCs w:val="24"/>
        </w:rPr>
        <w:t xml:space="preserve">the </w:t>
      </w:r>
      <w:hyperlink r:id="rId11" w:history="1">
        <w:r w:rsidR="00E93EF8" w:rsidRPr="00867BF6">
          <w:rPr>
            <w:rStyle w:val="Hyperlink"/>
            <w:rFonts w:ascii="Arial" w:hAnsi="Arial" w:cs="Arial"/>
            <w:sz w:val="24"/>
            <w:szCs w:val="24"/>
          </w:rPr>
          <w:t>Academic Catalog</w:t>
        </w:r>
      </w:hyperlink>
      <w:r w:rsidR="00E93EF8" w:rsidRPr="00867BF6">
        <w:rPr>
          <w:rFonts w:ascii="Arial" w:hAnsi="Arial" w:cs="Arial"/>
          <w:sz w:val="24"/>
          <w:szCs w:val="24"/>
        </w:rPr>
        <w:t>.</w:t>
      </w:r>
    </w:p>
    <w:p w:rsidR="003D50B7" w:rsidRPr="00867BF6" w:rsidRDefault="00CD04CB" w:rsidP="003D50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sz w:val="24"/>
          <w:szCs w:val="24"/>
        </w:rPr>
      </w:pPr>
      <w:r w:rsidRPr="00867BF6">
        <w:rPr>
          <w:rFonts w:ascii="Arial" w:hAnsi="Arial" w:cs="Arial"/>
          <w:sz w:val="24"/>
          <w:szCs w:val="24"/>
        </w:rPr>
        <w:t>Internet Explorer is not compatible with Blackboard and is not recommended</w:t>
      </w:r>
      <w:r w:rsidR="00A44537" w:rsidRPr="00867BF6">
        <w:rPr>
          <w:rFonts w:ascii="Arial" w:hAnsi="Arial" w:cs="Arial"/>
          <w:sz w:val="24"/>
          <w:szCs w:val="24"/>
        </w:rPr>
        <w:t xml:space="preserve">. </w:t>
      </w:r>
      <w:hyperlink r:id="rId12" w:history="1">
        <w:r w:rsidR="00A44537" w:rsidRPr="00867BF6">
          <w:rPr>
            <w:rStyle w:val="Hyperlink"/>
            <w:rFonts w:ascii="Arial" w:hAnsi="Arial" w:cs="Arial"/>
            <w:sz w:val="24"/>
            <w:szCs w:val="24"/>
          </w:rPr>
          <w:t>Google Chrome</w:t>
        </w:r>
      </w:hyperlink>
      <w:r w:rsidR="00A44537" w:rsidRPr="00867BF6">
        <w:rPr>
          <w:rFonts w:ascii="Arial" w:hAnsi="Arial" w:cs="Arial"/>
          <w:sz w:val="24"/>
          <w:szCs w:val="24"/>
        </w:rPr>
        <w:t xml:space="preserve">, </w:t>
      </w:r>
      <w:hyperlink r:id="rId13" w:history="1">
        <w:r w:rsidR="00A44537" w:rsidRPr="00867BF6">
          <w:rPr>
            <w:rStyle w:val="Hyperlink"/>
            <w:rFonts w:ascii="Arial" w:hAnsi="Arial" w:cs="Arial"/>
            <w:sz w:val="24"/>
            <w:szCs w:val="24"/>
          </w:rPr>
          <w:t>Mozilla Firefox</w:t>
        </w:r>
      </w:hyperlink>
      <w:r w:rsidR="00A44537" w:rsidRPr="00867BF6">
        <w:rPr>
          <w:rFonts w:ascii="Arial" w:hAnsi="Arial" w:cs="Arial"/>
          <w:sz w:val="24"/>
          <w:szCs w:val="24"/>
        </w:rPr>
        <w:t xml:space="preserve"> and </w:t>
      </w:r>
      <w:hyperlink r:id="rId14" w:history="1">
        <w:r w:rsidR="00A44537" w:rsidRPr="00867BF6">
          <w:rPr>
            <w:rStyle w:val="Hyperlink"/>
            <w:rFonts w:ascii="Arial" w:hAnsi="Arial" w:cs="Arial"/>
            <w:sz w:val="24"/>
            <w:szCs w:val="24"/>
          </w:rPr>
          <w:t>Safari</w:t>
        </w:r>
      </w:hyperlink>
      <w:r w:rsidR="00A44537" w:rsidRPr="00867BF6">
        <w:rPr>
          <w:rFonts w:ascii="Arial" w:hAnsi="Arial" w:cs="Arial"/>
          <w:sz w:val="24"/>
          <w:szCs w:val="24"/>
        </w:rPr>
        <w:t xml:space="preserve"> web browsers are recommended for use with Blackboard.  If you are having issues using one of these browsers, please try using another.  If you continue having issues, </w:t>
      </w:r>
      <w:r w:rsidR="0034577E" w:rsidRPr="00867BF6">
        <w:rPr>
          <w:rFonts w:ascii="Arial" w:hAnsi="Arial" w:cs="Arial"/>
          <w:sz w:val="24"/>
          <w:szCs w:val="24"/>
        </w:rPr>
        <w:t xml:space="preserve">please contact </w:t>
      </w:r>
      <w:hyperlink r:id="rId15" w:history="1">
        <w:r w:rsidR="0034577E" w:rsidRPr="00867BF6">
          <w:rPr>
            <w:rStyle w:val="Hyperlink"/>
            <w:rFonts w:ascii="Arial" w:hAnsi="Arial" w:cs="Arial"/>
            <w:sz w:val="24"/>
            <w:szCs w:val="24"/>
          </w:rPr>
          <w:t>online@otc.edu</w:t>
        </w:r>
      </w:hyperlink>
      <w:r w:rsidR="0034577E" w:rsidRPr="00867BF6">
        <w:rPr>
          <w:rFonts w:ascii="Arial" w:hAnsi="Arial" w:cs="Arial"/>
          <w:sz w:val="24"/>
          <w:szCs w:val="24"/>
        </w:rPr>
        <w:t xml:space="preserve">. </w:t>
      </w:r>
    </w:p>
    <w:p w:rsidR="00585EDE" w:rsidRPr="00867BF6" w:rsidRDefault="00585EDE" w:rsidP="00585EDE">
      <w:pPr>
        <w:spacing w:line="276" w:lineRule="auto"/>
        <w:rPr>
          <w:rFonts w:ascii="Arial" w:hAnsi="Arial" w:cs="Arial"/>
          <w:sz w:val="24"/>
          <w:szCs w:val="24"/>
        </w:rPr>
      </w:pPr>
    </w:p>
    <w:p w:rsidR="00D51541" w:rsidRPr="00867BF6" w:rsidRDefault="00D51541" w:rsidP="00D51541">
      <w:pPr>
        <w:pStyle w:val="DefaultStyle"/>
        <w:spacing w:after="0"/>
        <w:rPr>
          <w:rFonts w:ascii="Arial" w:hAnsi="Arial" w:cs="Arial"/>
          <w:szCs w:val="24"/>
        </w:rPr>
      </w:pPr>
      <w:r w:rsidRPr="00867BF6">
        <w:rPr>
          <w:rFonts w:ascii="Arial" w:hAnsi="Arial" w:cs="Arial"/>
          <w:b/>
          <w:szCs w:val="24"/>
        </w:rPr>
        <w:t>Course Rationale</w:t>
      </w:r>
    </w:p>
    <w:p w:rsidR="00D51541" w:rsidRPr="00867BF6" w:rsidRDefault="00D51541" w:rsidP="00D51541">
      <w:pPr>
        <w:pStyle w:val="DefaultStyle"/>
        <w:spacing w:after="0"/>
        <w:rPr>
          <w:rFonts w:ascii="Arial" w:hAnsi="Arial" w:cs="Arial"/>
          <w:szCs w:val="24"/>
        </w:rPr>
      </w:pPr>
      <w:r w:rsidRPr="00867BF6">
        <w:rPr>
          <w:rFonts w:ascii="Arial" w:hAnsi="Arial" w:cs="Arial"/>
          <w:color w:val="000000"/>
          <w:szCs w:val="24"/>
          <w:shd w:val="clear" w:color="auto" w:fill="FFFFFF"/>
        </w:rPr>
        <w:t xml:space="preserve">This course is designed for students who have successfully completed ENG 101 or its equivalent.  It will provide them with further development in their understanding of the research, writing, and documentation processes, in preparation for employment or higher-level coursework. </w:t>
      </w:r>
    </w:p>
    <w:p w:rsidR="00D51541" w:rsidRPr="00867BF6" w:rsidRDefault="00D51541" w:rsidP="00D51541">
      <w:pPr>
        <w:pStyle w:val="DefaultStyle"/>
        <w:spacing w:after="0"/>
        <w:rPr>
          <w:rFonts w:ascii="Arial" w:hAnsi="Arial" w:cs="Arial"/>
          <w:szCs w:val="24"/>
        </w:rPr>
      </w:pPr>
    </w:p>
    <w:p w:rsidR="00D51541" w:rsidRPr="00867BF6" w:rsidRDefault="00D51541" w:rsidP="00D51541">
      <w:pPr>
        <w:pStyle w:val="DefaultStyle"/>
        <w:spacing w:after="0"/>
        <w:rPr>
          <w:rFonts w:ascii="Arial" w:hAnsi="Arial" w:cs="Arial"/>
          <w:szCs w:val="24"/>
        </w:rPr>
      </w:pPr>
      <w:r w:rsidRPr="00867BF6">
        <w:rPr>
          <w:rFonts w:ascii="Arial" w:hAnsi="Arial" w:cs="Arial"/>
          <w:b/>
          <w:szCs w:val="24"/>
        </w:rPr>
        <w:t>Course Description</w:t>
      </w:r>
    </w:p>
    <w:p w:rsidR="00D51541" w:rsidRPr="00867BF6" w:rsidRDefault="00D51541" w:rsidP="00D51541">
      <w:pPr>
        <w:pStyle w:val="DefaultStyle"/>
        <w:spacing w:after="0"/>
        <w:rPr>
          <w:rFonts w:ascii="Arial" w:hAnsi="Arial" w:cs="Arial"/>
          <w:szCs w:val="24"/>
        </w:rPr>
      </w:pPr>
      <w:r w:rsidRPr="00867BF6">
        <w:rPr>
          <w:rFonts w:ascii="Arial" w:hAnsi="Arial" w:cs="Arial"/>
          <w:color w:val="000000"/>
          <w:szCs w:val="24"/>
        </w:rPr>
        <w:t>This course continues the process of learning to write clear, concise, effective prose that was started in Composition I.  Students will incorporate the fundamentals of sound research and documentation techniques to a variety of rhetorical situations.</w:t>
      </w:r>
    </w:p>
    <w:p w:rsidR="00D51541" w:rsidRPr="00867BF6" w:rsidRDefault="00D51541" w:rsidP="00D51541">
      <w:pPr>
        <w:pStyle w:val="DefaultStyle"/>
        <w:spacing w:after="0"/>
        <w:rPr>
          <w:rFonts w:ascii="Arial" w:hAnsi="Arial" w:cs="Arial"/>
          <w:szCs w:val="24"/>
        </w:rPr>
      </w:pPr>
    </w:p>
    <w:p w:rsidR="00D51541" w:rsidRPr="00867BF6" w:rsidRDefault="00D51541" w:rsidP="00D51541">
      <w:pPr>
        <w:pStyle w:val="DefaultStyle"/>
        <w:spacing w:after="0"/>
        <w:rPr>
          <w:rFonts w:ascii="Arial" w:hAnsi="Arial" w:cs="Arial"/>
          <w:szCs w:val="24"/>
        </w:rPr>
      </w:pPr>
      <w:r w:rsidRPr="00867BF6">
        <w:rPr>
          <w:rFonts w:ascii="Arial" w:hAnsi="Arial" w:cs="Arial"/>
          <w:b/>
          <w:szCs w:val="24"/>
        </w:rPr>
        <w:t>Course Objectives</w:t>
      </w:r>
    </w:p>
    <w:p w:rsidR="00D51541" w:rsidRPr="00867BF6" w:rsidRDefault="00D51541" w:rsidP="00D51541">
      <w:pPr>
        <w:pStyle w:val="DefaultStyle"/>
        <w:spacing w:after="0"/>
        <w:rPr>
          <w:rFonts w:ascii="Arial" w:hAnsi="Arial" w:cs="Arial"/>
          <w:szCs w:val="24"/>
        </w:rPr>
      </w:pPr>
      <w:r w:rsidRPr="00867BF6">
        <w:rPr>
          <w:rFonts w:ascii="Arial" w:hAnsi="Arial" w:cs="Arial"/>
          <w:szCs w:val="24"/>
        </w:rPr>
        <w:t>Upon succ</w:t>
      </w:r>
      <w:r w:rsidRPr="00867BF6">
        <w:rPr>
          <w:rFonts w:ascii="Arial" w:hAnsi="Arial" w:cs="Arial"/>
          <w:szCs w:val="24"/>
          <w:shd w:val="clear" w:color="auto" w:fill="FFFFFF"/>
        </w:rPr>
        <w:t>essful completion of this course, students should be able to:</w:t>
      </w:r>
    </w:p>
    <w:p w:rsidR="00D51541" w:rsidRPr="00867BF6" w:rsidRDefault="00D51541" w:rsidP="00D51541">
      <w:pPr>
        <w:pStyle w:val="ListParagraph"/>
        <w:widowControl w:val="0"/>
        <w:numPr>
          <w:ilvl w:val="0"/>
          <w:numId w:val="19"/>
        </w:numPr>
        <w:shd w:val="clear" w:color="auto" w:fill="FFFFFF"/>
        <w:suppressAutoHyphens/>
        <w:spacing w:after="0"/>
        <w:contextualSpacing w:val="0"/>
        <w:rPr>
          <w:rFonts w:ascii="Arial" w:hAnsi="Arial" w:cs="Arial"/>
          <w:sz w:val="24"/>
          <w:szCs w:val="24"/>
        </w:rPr>
      </w:pPr>
      <w:r w:rsidRPr="00867BF6">
        <w:rPr>
          <w:rFonts w:ascii="Arial" w:hAnsi="Arial" w:cs="Arial"/>
          <w:iCs/>
          <w:sz w:val="24"/>
          <w:szCs w:val="24"/>
          <w:shd w:val="clear" w:color="auto" w:fill="FFFFFF"/>
        </w:rPr>
        <w:t>Demonstrate the steps in the writing process.</w:t>
      </w:r>
    </w:p>
    <w:p w:rsidR="00D51541" w:rsidRPr="00867BF6" w:rsidRDefault="00D51541" w:rsidP="00D51541">
      <w:pPr>
        <w:pStyle w:val="ListParagraph"/>
        <w:widowControl w:val="0"/>
        <w:numPr>
          <w:ilvl w:val="0"/>
          <w:numId w:val="19"/>
        </w:numPr>
        <w:shd w:val="clear" w:color="auto" w:fill="FFFFFF"/>
        <w:suppressAutoHyphens/>
        <w:spacing w:after="0"/>
        <w:contextualSpacing w:val="0"/>
        <w:rPr>
          <w:rFonts w:ascii="Arial" w:hAnsi="Arial" w:cs="Arial"/>
          <w:sz w:val="24"/>
          <w:szCs w:val="24"/>
        </w:rPr>
      </w:pPr>
      <w:r w:rsidRPr="00867BF6">
        <w:rPr>
          <w:rFonts w:ascii="Arial" w:hAnsi="Arial" w:cs="Arial"/>
          <w:iCs/>
          <w:sz w:val="24"/>
          <w:szCs w:val="24"/>
          <w:shd w:val="clear" w:color="auto" w:fill="FFFFFF"/>
        </w:rPr>
        <w:t>Demonstrate logical support in written work, using relevant evidence and reasoned argument.</w:t>
      </w:r>
    </w:p>
    <w:p w:rsidR="00D51541" w:rsidRPr="00867BF6" w:rsidRDefault="00D51541" w:rsidP="00D51541">
      <w:pPr>
        <w:pStyle w:val="ListParagraph"/>
        <w:widowControl w:val="0"/>
        <w:numPr>
          <w:ilvl w:val="0"/>
          <w:numId w:val="19"/>
        </w:numPr>
        <w:shd w:val="clear" w:color="auto" w:fill="FFFFFF"/>
        <w:suppressAutoHyphens/>
        <w:spacing w:after="0"/>
        <w:contextualSpacing w:val="0"/>
        <w:rPr>
          <w:rFonts w:ascii="Arial" w:hAnsi="Arial" w:cs="Arial"/>
          <w:sz w:val="24"/>
          <w:szCs w:val="24"/>
        </w:rPr>
      </w:pPr>
      <w:r w:rsidRPr="00867BF6">
        <w:rPr>
          <w:rFonts w:ascii="Arial" w:hAnsi="Arial" w:cs="Arial"/>
          <w:iCs/>
          <w:sz w:val="24"/>
          <w:szCs w:val="24"/>
          <w:shd w:val="clear" w:color="auto" w:fill="FFFFFF"/>
        </w:rPr>
        <w:t>Employ smooth transitions and connectives between ideas to illustrate their relationships.</w:t>
      </w:r>
    </w:p>
    <w:p w:rsidR="00D51541" w:rsidRPr="00867BF6" w:rsidRDefault="00D51541" w:rsidP="00D51541">
      <w:pPr>
        <w:pStyle w:val="ListParagraph"/>
        <w:widowControl w:val="0"/>
        <w:numPr>
          <w:ilvl w:val="0"/>
          <w:numId w:val="19"/>
        </w:numPr>
        <w:shd w:val="clear" w:color="auto" w:fill="FFFFFF"/>
        <w:suppressAutoHyphens/>
        <w:spacing w:after="0"/>
        <w:contextualSpacing w:val="0"/>
        <w:rPr>
          <w:rFonts w:ascii="Arial" w:hAnsi="Arial" w:cs="Arial"/>
          <w:sz w:val="24"/>
          <w:szCs w:val="24"/>
        </w:rPr>
      </w:pPr>
      <w:r w:rsidRPr="00867BF6">
        <w:rPr>
          <w:rFonts w:ascii="Arial" w:hAnsi="Arial" w:cs="Arial"/>
          <w:iCs/>
          <w:sz w:val="24"/>
          <w:szCs w:val="24"/>
          <w:shd w:val="clear" w:color="auto" w:fill="FFFFFF"/>
        </w:rPr>
        <w:t>Incorporate information from a variety of sources to support and sustain an argument/position, using correct documentation techniques.</w:t>
      </w:r>
    </w:p>
    <w:p w:rsidR="00D51541" w:rsidRPr="00867BF6" w:rsidRDefault="00D51541" w:rsidP="00D51541">
      <w:pPr>
        <w:pStyle w:val="ListParagraph"/>
        <w:widowControl w:val="0"/>
        <w:numPr>
          <w:ilvl w:val="0"/>
          <w:numId w:val="19"/>
        </w:numPr>
        <w:shd w:val="clear" w:color="auto" w:fill="FFFFFF"/>
        <w:suppressAutoHyphens/>
        <w:spacing w:after="0"/>
        <w:contextualSpacing w:val="0"/>
        <w:rPr>
          <w:rFonts w:ascii="Arial" w:hAnsi="Arial" w:cs="Arial"/>
          <w:sz w:val="24"/>
          <w:szCs w:val="24"/>
        </w:rPr>
      </w:pPr>
      <w:r w:rsidRPr="00867BF6">
        <w:rPr>
          <w:rFonts w:ascii="Arial" w:hAnsi="Arial" w:cs="Arial"/>
          <w:iCs/>
          <w:sz w:val="24"/>
          <w:szCs w:val="24"/>
          <w:shd w:val="clear" w:color="auto" w:fill="FFFFFF"/>
        </w:rPr>
        <w:t>Employ conventions of standard, edited English, including correct diction, syntax, usage, and grammar.</w:t>
      </w:r>
    </w:p>
    <w:p w:rsidR="00D51541" w:rsidRPr="00867BF6" w:rsidRDefault="00D51541" w:rsidP="00D51541">
      <w:pPr>
        <w:pStyle w:val="ListParagraph"/>
        <w:widowControl w:val="0"/>
        <w:numPr>
          <w:ilvl w:val="0"/>
          <w:numId w:val="19"/>
        </w:numPr>
        <w:shd w:val="clear" w:color="auto" w:fill="FFFFFF"/>
        <w:suppressAutoHyphens/>
        <w:spacing w:after="0"/>
        <w:contextualSpacing w:val="0"/>
        <w:rPr>
          <w:rFonts w:ascii="Arial" w:hAnsi="Arial" w:cs="Arial"/>
          <w:sz w:val="24"/>
          <w:szCs w:val="24"/>
        </w:rPr>
      </w:pPr>
      <w:r w:rsidRPr="00867BF6">
        <w:rPr>
          <w:rFonts w:ascii="Arial" w:hAnsi="Arial" w:cs="Arial"/>
          <w:iCs/>
          <w:sz w:val="24"/>
          <w:szCs w:val="24"/>
          <w:shd w:val="clear" w:color="auto" w:fill="FFFFFF"/>
        </w:rPr>
        <w:t>Analyze and evaluate their own and others' writing.</w:t>
      </w:r>
    </w:p>
    <w:p w:rsidR="00867BF6" w:rsidRDefault="00867BF6" w:rsidP="00D51541">
      <w:pPr>
        <w:pStyle w:val="ListParagraph"/>
        <w:ind w:left="0"/>
        <w:contextualSpacing w:val="0"/>
        <w:rPr>
          <w:rFonts w:ascii="Arial" w:hAnsi="Arial" w:cs="Arial"/>
          <w:b/>
          <w:sz w:val="24"/>
          <w:szCs w:val="24"/>
        </w:rPr>
      </w:pPr>
    </w:p>
    <w:p w:rsidR="00D51541" w:rsidRPr="00867BF6" w:rsidRDefault="00D51541" w:rsidP="00D51541">
      <w:pPr>
        <w:pStyle w:val="ListParagraph"/>
        <w:ind w:left="0"/>
        <w:contextualSpacing w:val="0"/>
        <w:rPr>
          <w:rFonts w:ascii="Arial" w:hAnsi="Arial" w:cs="Arial"/>
          <w:sz w:val="24"/>
          <w:szCs w:val="24"/>
        </w:rPr>
      </w:pPr>
      <w:r w:rsidRPr="00867BF6">
        <w:rPr>
          <w:rFonts w:ascii="Arial" w:hAnsi="Arial" w:cs="Arial"/>
          <w:b/>
          <w:sz w:val="24"/>
          <w:szCs w:val="24"/>
        </w:rPr>
        <w:t>Course Content</w:t>
      </w:r>
      <w:r w:rsidRPr="00867BF6">
        <w:rPr>
          <w:rFonts w:ascii="Arial" w:hAnsi="Arial" w:cs="Arial"/>
          <w:sz w:val="24"/>
          <w:szCs w:val="24"/>
          <w:shd w:val="clear" w:color="auto" w:fill="FFFFFF"/>
        </w:rPr>
        <w:tab/>
      </w:r>
    </w:p>
    <w:p w:rsidR="00D51541" w:rsidRPr="00867BF6" w:rsidRDefault="00D51541" w:rsidP="00D51541">
      <w:pPr>
        <w:pStyle w:val="ListParagraph"/>
        <w:ind w:left="0"/>
        <w:contextualSpacing w:val="0"/>
        <w:rPr>
          <w:rFonts w:ascii="Arial" w:hAnsi="Arial" w:cs="Arial"/>
          <w:sz w:val="24"/>
          <w:szCs w:val="24"/>
        </w:rPr>
      </w:pPr>
      <w:r w:rsidRPr="00867BF6">
        <w:rPr>
          <w:rFonts w:ascii="Arial" w:hAnsi="Arial" w:cs="Arial"/>
          <w:color w:val="000000"/>
          <w:sz w:val="24"/>
          <w:szCs w:val="24"/>
          <w:shd w:val="clear" w:color="auto" w:fill="FFFFFF"/>
        </w:rPr>
        <w:t>Composition is fundamentally a writing course, but writing is at its foundation about thinking and communication of thought, so be prepared to think critically in this course, not only about your own papers, but about the presentation of ideas in a variety of works.</w:t>
      </w:r>
    </w:p>
    <w:p w:rsidR="00D51541" w:rsidRPr="00867BF6" w:rsidRDefault="00D51541" w:rsidP="00D51541">
      <w:pPr>
        <w:pStyle w:val="ListParagraph"/>
        <w:ind w:left="0"/>
        <w:contextualSpacing w:val="0"/>
        <w:rPr>
          <w:rFonts w:ascii="Arial" w:hAnsi="Arial" w:cs="Arial"/>
          <w:sz w:val="24"/>
          <w:szCs w:val="24"/>
        </w:rPr>
      </w:pPr>
    </w:p>
    <w:p w:rsidR="00D51541" w:rsidRPr="00867BF6" w:rsidRDefault="00D51541" w:rsidP="00D51541">
      <w:pPr>
        <w:pStyle w:val="ListParagraph"/>
        <w:ind w:left="0"/>
        <w:contextualSpacing w:val="0"/>
        <w:rPr>
          <w:rFonts w:ascii="Arial" w:hAnsi="Arial" w:cs="Arial"/>
          <w:sz w:val="24"/>
          <w:szCs w:val="24"/>
        </w:rPr>
      </w:pPr>
      <w:r w:rsidRPr="00867BF6">
        <w:rPr>
          <w:rFonts w:ascii="Arial" w:hAnsi="Arial" w:cs="Arial"/>
          <w:color w:val="000000"/>
          <w:sz w:val="24"/>
          <w:szCs w:val="24"/>
          <w:shd w:val="clear" w:color="auto" w:fill="FFFFFF"/>
        </w:rPr>
        <w:t>As part of this course, you will read and analyze model essays, the essays of your peers, and your own writing. You should be prepared to share what you write in class.</w:t>
      </w:r>
    </w:p>
    <w:p w:rsidR="00D51541" w:rsidRPr="00867BF6" w:rsidRDefault="00D51541" w:rsidP="00D51541">
      <w:pPr>
        <w:pStyle w:val="ListParagraph"/>
        <w:ind w:left="0"/>
        <w:contextualSpacing w:val="0"/>
        <w:rPr>
          <w:rFonts w:ascii="Arial" w:hAnsi="Arial" w:cs="Arial"/>
          <w:sz w:val="24"/>
          <w:szCs w:val="24"/>
        </w:rPr>
      </w:pPr>
      <w:r w:rsidRPr="00867BF6">
        <w:rPr>
          <w:rFonts w:ascii="Arial" w:hAnsi="Arial" w:cs="Arial"/>
          <w:color w:val="000000"/>
          <w:sz w:val="24"/>
          <w:szCs w:val="24"/>
          <w:shd w:val="clear" w:color="auto" w:fill="FFFFFF"/>
        </w:rPr>
        <w:t xml:space="preserve">You should also expect regular quizzes to test for comprehension as well as application of key concepts relating to mechanics, usage, grammar, and the writing process. </w:t>
      </w:r>
    </w:p>
    <w:p w:rsidR="00867BF6" w:rsidRDefault="00D51541" w:rsidP="00D51541">
      <w:pPr>
        <w:pStyle w:val="ListParagraph"/>
        <w:ind w:left="0"/>
        <w:contextualSpacing w:val="0"/>
        <w:rPr>
          <w:rFonts w:ascii="Arial" w:hAnsi="Arial" w:cs="Arial"/>
          <w:sz w:val="24"/>
          <w:szCs w:val="24"/>
        </w:rPr>
      </w:pPr>
      <w:r w:rsidRPr="00867BF6">
        <w:rPr>
          <w:rFonts w:ascii="Arial" w:hAnsi="Arial" w:cs="Arial"/>
          <w:sz w:val="24"/>
          <w:szCs w:val="24"/>
        </w:rPr>
        <w:t>In addition, you will be writing four formal research-based essays and working on a final portfolio</w:t>
      </w:r>
      <w:r w:rsidR="00867BF6">
        <w:rPr>
          <w:rFonts w:ascii="Arial" w:hAnsi="Arial" w:cs="Arial"/>
          <w:sz w:val="24"/>
          <w:szCs w:val="24"/>
        </w:rPr>
        <w:t xml:space="preserve"> containing multiple revisions of each paper</w:t>
      </w:r>
      <w:r w:rsidRPr="00867BF6">
        <w:rPr>
          <w:rFonts w:ascii="Arial" w:hAnsi="Arial" w:cs="Arial"/>
          <w:sz w:val="24"/>
          <w:szCs w:val="24"/>
        </w:rPr>
        <w:t xml:space="preserve">. </w:t>
      </w:r>
    </w:p>
    <w:p w:rsidR="00D51541" w:rsidRPr="00867BF6" w:rsidRDefault="00D51541" w:rsidP="00D51541">
      <w:pPr>
        <w:pStyle w:val="ListParagraph"/>
        <w:ind w:left="0"/>
        <w:contextualSpacing w:val="0"/>
        <w:rPr>
          <w:rFonts w:ascii="Arial" w:hAnsi="Arial" w:cs="Arial"/>
          <w:sz w:val="24"/>
          <w:szCs w:val="24"/>
        </w:rPr>
      </w:pPr>
      <w:r w:rsidRPr="00867BF6">
        <w:rPr>
          <w:rFonts w:ascii="Arial" w:hAnsi="Arial" w:cs="Arial"/>
          <w:bCs/>
          <w:sz w:val="24"/>
          <w:szCs w:val="24"/>
          <w:shd w:val="clear" w:color="auto" w:fill="FFFF00"/>
        </w:rPr>
        <w:br/>
      </w:r>
      <w:r w:rsidRPr="00867BF6">
        <w:rPr>
          <w:rFonts w:ascii="Arial" w:hAnsi="Arial" w:cs="Arial"/>
          <w:b/>
          <w:sz w:val="24"/>
          <w:szCs w:val="24"/>
        </w:rPr>
        <w:t>Grading Scale</w:t>
      </w:r>
    </w:p>
    <w:p w:rsidR="00D51541" w:rsidRPr="00867BF6" w:rsidRDefault="00D51541" w:rsidP="00D51541">
      <w:pPr>
        <w:pStyle w:val="DefaultStyle"/>
        <w:spacing w:after="0"/>
        <w:rPr>
          <w:rFonts w:ascii="Arial" w:hAnsi="Arial" w:cs="Arial"/>
          <w:szCs w:val="24"/>
        </w:rPr>
      </w:pPr>
      <w:r w:rsidRPr="00867BF6">
        <w:rPr>
          <w:rFonts w:ascii="Arial" w:hAnsi="Arial" w:cs="Arial"/>
          <w:color w:val="000000"/>
          <w:szCs w:val="24"/>
        </w:rPr>
        <w:t>A = 100-90%;  B = 89-80%;  C = 79-70%;  D = 69-60%;  F = less than 60%</w:t>
      </w:r>
    </w:p>
    <w:p w:rsidR="00D51541" w:rsidRPr="00867BF6" w:rsidRDefault="00D51541" w:rsidP="00D51541">
      <w:pPr>
        <w:pStyle w:val="DefaultStyle"/>
        <w:spacing w:after="0"/>
        <w:rPr>
          <w:rFonts w:ascii="Arial" w:hAnsi="Arial" w:cs="Arial"/>
          <w:szCs w:val="24"/>
        </w:rPr>
      </w:pPr>
    </w:p>
    <w:p w:rsidR="00826296" w:rsidRPr="00867BF6" w:rsidRDefault="00563DDC"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sz w:val="24"/>
          <w:szCs w:val="24"/>
        </w:rPr>
      </w:pPr>
      <w:r w:rsidRPr="00867BF6">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76200</wp:posOffset>
                </wp:positionV>
                <wp:extent cx="5960745" cy="260985"/>
                <wp:effectExtent l="0" t="0" r="1905" b="5715"/>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60745" cy="260985"/>
                        </a:xfrm>
                        <a:prstGeom prst="rect">
                          <a:avLst/>
                        </a:prstGeom>
                        <a:solidFill>
                          <a:srgbClr val="004299"/>
                        </a:solidFill>
                      </wps:spPr>
                      <wps:txbx>
                        <w:txbxContent>
                          <w:p w:rsidR="00826296" w:rsidRPr="00D22646" w:rsidRDefault="00826296" w:rsidP="00826296">
                            <w:pPr>
                              <w:pStyle w:val="NormalWeb"/>
                              <w:spacing w:before="0" w:beforeAutospacing="0" w:after="0" w:afterAutospacing="0" w:line="216" w:lineRule="auto"/>
                              <w:rPr>
                                <w:b/>
                                <w:sz w:val="28"/>
                                <w:szCs w:val="28"/>
                              </w:rPr>
                            </w:pPr>
                            <w:r>
                              <w:rPr>
                                <w:rFonts w:ascii="Arial" w:hAnsi="Arial" w:cs="Arial"/>
                                <w:b/>
                                <w:color w:val="FFFFFF"/>
                                <w:kern w:val="24"/>
                                <w:sz w:val="28"/>
                                <w:szCs w:val="28"/>
                              </w:rPr>
                              <w:t>COURSE AND COLLEGE POLICIES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5pt;margin-top:6pt;width:469.3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" fillcolor="#004299" stroked="f">
                <v:path arrowok="t"/>
                <o:lock v:ext="edit" grouping="t"/>
                <v:textbox>
                  <w:txbxContent>
                    <w:p w:rsidR="00826296" w:rsidRPr="00D22646" w:rsidRDefault="00826296" w:rsidP="00826296">
                      <w:pPr>
                        <w:pStyle w:val="NormalWeb"/>
                        <w:spacing w:before="0" w:beforeAutospacing="0" w:after="0" w:afterAutospacing="0" w:line="216" w:lineRule="auto"/>
                        <w:rPr>
                          <w:b/>
                          <w:sz w:val="28"/>
                          <w:szCs w:val="28"/>
                        </w:rPr>
                      </w:pPr>
                      <w:r>
                        <w:rPr>
                          <w:rFonts w:ascii="Arial" w:hAnsi="Arial" w:cs="Arial"/>
                          <w:b/>
                          <w:color w:val="FFFFFF"/>
                          <w:kern w:val="24"/>
                          <w:sz w:val="28"/>
                          <w:szCs w:val="28"/>
                        </w:rPr>
                        <w:t>COURSE AND COLLEGE POLICIES</w:t>
                      </w:r>
                    </w:p>
                  </w:txbxContent>
                </v:textbox>
              </v:rect>
            </w:pict>
          </mc:Fallback>
        </mc:AlternateContent>
      </w:r>
    </w:p>
    <w:p w:rsidR="00D51541" w:rsidRPr="00867BF6" w:rsidRDefault="00D51541" w:rsidP="00D51541">
      <w:pPr>
        <w:pStyle w:val="DefaultStyle"/>
        <w:spacing w:after="0"/>
        <w:rPr>
          <w:rFonts w:ascii="Arial" w:hAnsi="Arial" w:cs="Arial"/>
          <w:szCs w:val="24"/>
        </w:rPr>
      </w:pPr>
      <w:r w:rsidRPr="00867BF6">
        <w:rPr>
          <w:rFonts w:ascii="Arial" w:hAnsi="Arial" w:cs="Arial"/>
          <w:b/>
          <w:color w:val="000000"/>
          <w:szCs w:val="24"/>
        </w:rPr>
        <w:t>Course Policies</w:t>
      </w:r>
    </w:p>
    <w:p w:rsidR="00D51541" w:rsidRPr="00867BF6" w:rsidRDefault="00D51541" w:rsidP="00D51541">
      <w:pPr>
        <w:pStyle w:val="DefaultStyle"/>
        <w:spacing w:after="0"/>
        <w:rPr>
          <w:rFonts w:ascii="Arial" w:hAnsi="Arial" w:cs="Arial"/>
          <w:szCs w:val="24"/>
        </w:rPr>
      </w:pPr>
      <w:r w:rsidRPr="00867BF6">
        <w:rPr>
          <w:rFonts w:ascii="Arial" w:hAnsi="Arial" w:cs="Arial"/>
          <w:szCs w:val="24"/>
          <w:shd w:val="clear" w:color="auto" w:fill="FFFFFF"/>
        </w:rPr>
        <w:t xml:space="preserve">No assignments or quizzes will be accepted late, and you must attend class to turn in homework assignments. </w:t>
      </w:r>
      <w:r w:rsidRPr="00867BF6">
        <w:rPr>
          <w:rFonts w:ascii="Arial" w:hAnsi="Arial" w:cs="Arial"/>
          <w:color w:val="000000"/>
          <w:szCs w:val="24"/>
          <w:shd w:val="clear" w:color="auto" w:fill="FFFFFF"/>
        </w:rPr>
        <w:t xml:space="preserve">Tests may be made up only if arrangements are made in advance. Formal essays may be turned in late; however, they will be penalized one letter grade for each day late. </w:t>
      </w:r>
    </w:p>
    <w:p w:rsidR="00D51541" w:rsidRPr="00867BF6" w:rsidRDefault="00D51541" w:rsidP="00D51541">
      <w:pPr>
        <w:pStyle w:val="DefaultStyle"/>
        <w:spacing w:after="0"/>
        <w:rPr>
          <w:rFonts w:ascii="Arial" w:hAnsi="Arial" w:cs="Arial"/>
          <w:szCs w:val="24"/>
        </w:rPr>
      </w:pPr>
      <w:r w:rsidRPr="00867BF6">
        <w:rPr>
          <w:rFonts w:ascii="Arial" w:hAnsi="Arial" w:cs="Arial"/>
          <w:szCs w:val="24"/>
          <w:shd w:val="clear" w:color="auto" w:fill="FFFFFF"/>
        </w:rPr>
        <w:br/>
      </w:r>
      <w:r w:rsidRPr="00867BF6">
        <w:rPr>
          <w:rFonts w:ascii="Arial" w:hAnsi="Arial" w:cs="Arial"/>
          <w:color w:val="000000"/>
          <w:szCs w:val="24"/>
          <w:shd w:val="clear" w:color="auto" w:fill="FFFFFF"/>
        </w:rPr>
        <w:t xml:space="preserve">Except in cases of emergency or illness, you are expected to attend every class.  If you do miss class, you need to contact a classmate to find out what was missed in time to be prepared for the next class. </w:t>
      </w:r>
    </w:p>
    <w:p w:rsidR="00D51541" w:rsidRPr="00867BF6" w:rsidRDefault="00D51541" w:rsidP="00D51541">
      <w:pPr>
        <w:pStyle w:val="UPhxBodyText4"/>
        <w:spacing w:before="0" w:after="0"/>
        <w:ind w:left="0"/>
        <w:rPr>
          <w:sz w:val="24"/>
          <w:szCs w:val="24"/>
        </w:rPr>
      </w:pPr>
    </w:p>
    <w:p w:rsidR="00D51541" w:rsidRPr="00867BF6" w:rsidRDefault="00D51541" w:rsidP="00D51541">
      <w:pPr>
        <w:pStyle w:val="UPhxBodyText4"/>
        <w:spacing w:after="144"/>
        <w:ind w:left="0"/>
        <w:rPr>
          <w:sz w:val="24"/>
          <w:szCs w:val="24"/>
        </w:rPr>
      </w:pPr>
      <w:r w:rsidRPr="00867BF6">
        <w:rPr>
          <w:color w:val="000000"/>
          <w:sz w:val="24"/>
          <w:szCs w:val="24"/>
          <w:shd w:val="clear" w:color="auto" w:fill="FFFFFF"/>
        </w:rPr>
        <w:t xml:space="preserve">The instructor reserves the right to change assignments and due dates with appropriate notice.  </w:t>
      </w:r>
    </w:p>
    <w:p w:rsidR="00D51541" w:rsidRPr="00867BF6" w:rsidRDefault="00D51541" w:rsidP="00D51541">
      <w:pPr>
        <w:pStyle w:val="UPhxBodyText4"/>
        <w:shd w:val="clear" w:color="auto" w:fill="FFFFFF"/>
        <w:spacing w:after="144"/>
        <w:ind w:left="0"/>
        <w:rPr>
          <w:sz w:val="24"/>
          <w:szCs w:val="24"/>
        </w:rPr>
      </w:pPr>
      <w:r w:rsidRPr="00867BF6">
        <w:rPr>
          <w:color w:val="000000"/>
          <w:sz w:val="24"/>
          <w:szCs w:val="24"/>
          <w:shd w:val="clear" w:color="auto" w:fill="FFFFFF"/>
        </w:rPr>
        <w:t xml:space="preserve">All papers are to be college level papers: typed, spell-checked and grammar-checked, well written with a logical flow of thought, etc.  Hand-written assignments will not be accepted. </w:t>
      </w:r>
    </w:p>
    <w:p w:rsidR="00D51541" w:rsidRPr="00867BF6" w:rsidRDefault="00D51541" w:rsidP="00D51541">
      <w:pPr>
        <w:pStyle w:val="UPhxBodyText4"/>
        <w:shd w:val="clear" w:color="auto" w:fill="FFFFFF"/>
        <w:spacing w:after="144"/>
        <w:ind w:left="0"/>
        <w:rPr>
          <w:sz w:val="24"/>
          <w:szCs w:val="24"/>
        </w:rPr>
      </w:pPr>
      <w:r w:rsidRPr="00867BF6">
        <w:rPr>
          <w:color w:val="000000"/>
          <w:sz w:val="24"/>
          <w:szCs w:val="24"/>
          <w:shd w:val="clear" w:color="auto" w:fill="FFFFFF"/>
        </w:rPr>
        <w:t xml:space="preserve">You will need regular access to the Internet, so please note the locations of the computer labs on campus. Additional resources for this class, including some of the assigned readings, will be posted at </w:t>
      </w:r>
      <w:hyperlink r:id="rId16">
        <w:r w:rsidRPr="00867BF6">
          <w:rPr>
            <w:rStyle w:val="InternetLink"/>
            <w:color w:val="000000"/>
            <w:sz w:val="24"/>
            <w:szCs w:val="24"/>
            <w:shd w:val="clear" w:color="auto" w:fill="FFFFFF"/>
          </w:rPr>
          <w:t>http://www.writethinker.com/category/eng102/</w:t>
        </w:r>
      </w:hyperlink>
    </w:p>
    <w:p w:rsidR="00D03A07" w:rsidRPr="00867BF6" w:rsidRDefault="008E2303"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867BF6">
        <w:rPr>
          <w:rFonts w:ascii="Arial" w:hAnsi="Arial" w:cs="Arial"/>
          <w:b/>
          <w:caps/>
          <w:sz w:val="24"/>
          <w:szCs w:val="24"/>
        </w:rPr>
        <w:t>Attendance</w:t>
      </w:r>
    </w:p>
    <w:p w:rsidR="000939BC" w:rsidRPr="00867BF6" w:rsidRDefault="004E683C" w:rsidP="000939BC">
      <w:pPr>
        <w:rPr>
          <w:rFonts w:ascii="Arial" w:hAnsi="Arial" w:cs="Arial"/>
          <w:sz w:val="24"/>
          <w:szCs w:val="24"/>
        </w:rPr>
      </w:pPr>
      <w:r w:rsidRPr="00867BF6">
        <w:rPr>
          <w:rFonts w:ascii="Arial" w:hAnsi="Arial" w:cs="Arial"/>
          <w:sz w:val="24"/>
          <w:szCs w:val="24"/>
        </w:rPr>
        <w:t xml:space="preserve">Regular attendance is essential for student success and is expected during all courses for which the student is registered. </w:t>
      </w:r>
      <w:r w:rsidR="00996809" w:rsidRPr="00867BF6">
        <w:rPr>
          <w:rFonts w:ascii="Arial" w:hAnsi="Arial" w:cs="Arial"/>
          <w:sz w:val="24"/>
          <w:szCs w:val="24"/>
        </w:rPr>
        <w:t>In seated and hybrid courses, your attendance will be recorded in each class session.</w:t>
      </w:r>
    </w:p>
    <w:p w:rsidR="00756224" w:rsidRPr="00867BF6" w:rsidRDefault="00756224" w:rsidP="000939BC">
      <w:pPr>
        <w:rPr>
          <w:rFonts w:ascii="Arial" w:hAnsi="Arial" w:cs="Arial"/>
          <w:sz w:val="24"/>
          <w:szCs w:val="24"/>
        </w:rPr>
      </w:pPr>
    </w:p>
    <w:p w:rsidR="000939BC" w:rsidRPr="00867BF6" w:rsidRDefault="0020319A" w:rsidP="000939BC">
      <w:pPr>
        <w:rPr>
          <w:rFonts w:ascii="Arial" w:hAnsi="Arial" w:cs="Arial"/>
          <w:sz w:val="24"/>
          <w:szCs w:val="24"/>
        </w:rPr>
      </w:pPr>
      <w:r w:rsidRPr="00867BF6">
        <w:rPr>
          <w:rFonts w:ascii="Arial" w:hAnsi="Arial" w:cs="Arial"/>
          <w:sz w:val="24"/>
          <w:szCs w:val="24"/>
        </w:rPr>
        <w:lastRenderedPageBreak/>
        <w:t>You must attend the entire class to be considered in attendance.</w:t>
      </w:r>
      <w:r w:rsidR="00996809" w:rsidRPr="00867BF6">
        <w:rPr>
          <w:rFonts w:ascii="Arial" w:hAnsi="Arial" w:cs="Arial"/>
          <w:sz w:val="24"/>
          <w:szCs w:val="24"/>
        </w:rPr>
        <w:t xml:space="preserve">  Absences will be considered justified and excusable only in cases of emergencies, serious illness or death in the immediate family. It is the student’s responsibility to provide documentation to justify an excused absence.</w:t>
      </w:r>
    </w:p>
    <w:p w:rsidR="004E683C" w:rsidRPr="00867BF6" w:rsidRDefault="004E683C" w:rsidP="000939BC">
      <w:pPr>
        <w:rPr>
          <w:rFonts w:ascii="Arial" w:hAnsi="Arial" w:cs="Arial"/>
          <w:sz w:val="24"/>
          <w:szCs w:val="24"/>
        </w:rPr>
      </w:pPr>
    </w:p>
    <w:p w:rsidR="00BF2FB3" w:rsidRPr="00867BF6" w:rsidRDefault="00BF2FB3" w:rsidP="003D50B7">
      <w:pPr>
        <w:spacing w:after="120" w:line="276" w:lineRule="auto"/>
        <w:rPr>
          <w:rFonts w:ascii="Arial" w:hAnsi="Arial" w:cs="Arial"/>
          <w:b/>
          <w:caps/>
          <w:sz w:val="24"/>
          <w:szCs w:val="24"/>
        </w:rPr>
      </w:pPr>
    </w:p>
    <w:p w:rsidR="00650DC7" w:rsidRPr="00867BF6" w:rsidRDefault="00650DC7" w:rsidP="003D50B7">
      <w:pPr>
        <w:spacing w:after="120" w:line="276" w:lineRule="auto"/>
        <w:rPr>
          <w:rFonts w:ascii="Arial" w:hAnsi="Arial" w:cs="Arial"/>
          <w:b/>
          <w:caps/>
          <w:sz w:val="24"/>
          <w:szCs w:val="24"/>
        </w:rPr>
      </w:pPr>
      <w:r w:rsidRPr="00867BF6">
        <w:rPr>
          <w:rFonts w:ascii="Arial" w:hAnsi="Arial" w:cs="Arial"/>
          <w:b/>
          <w:caps/>
          <w:sz w:val="24"/>
          <w:szCs w:val="24"/>
        </w:rPr>
        <w:t>ACADEMIC ASSISTANCE</w:t>
      </w:r>
    </w:p>
    <w:p w:rsidR="00650DC7" w:rsidRPr="00867BF6" w:rsidRDefault="00650DC7" w:rsidP="003D50B7">
      <w:pPr>
        <w:spacing w:after="120" w:line="276" w:lineRule="auto"/>
        <w:rPr>
          <w:rFonts w:ascii="Arial" w:hAnsi="Arial" w:cs="Arial"/>
          <w:sz w:val="24"/>
          <w:szCs w:val="24"/>
        </w:rPr>
      </w:pPr>
      <w:r w:rsidRPr="00867BF6">
        <w:rPr>
          <w:rFonts w:ascii="Arial" w:hAnsi="Arial" w:cs="Arial"/>
          <w:caps/>
          <w:sz w:val="24"/>
          <w:szCs w:val="24"/>
        </w:rPr>
        <w:t xml:space="preserve">OTC </w:t>
      </w:r>
      <w:r w:rsidRPr="00867BF6">
        <w:rPr>
          <w:rFonts w:ascii="Arial" w:hAnsi="Arial" w:cs="Arial"/>
          <w:sz w:val="24"/>
          <w:szCs w:val="24"/>
        </w:rPr>
        <w:t xml:space="preserve">offers several </w:t>
      </w:r>
      <w:r w:rsidR="00B43339" w:rsidRPr="00867BF6">
        <w:rPr>
          <w:rFonts w:ascii="Arial" w:hAnsi="Arial" w:cs="Arial"/>
          <w:sz w:val="24"/>
          <w:szCs w:val="24"/>
        </w:rPr>
        <w:t xml:space="preserve">free academic resources to students.  Whether you’re seeking homework help, personal support, or job opportunities, we’ve got you covered.  Check it out at </w:t>
      </w:r>
      <w:hyperlink r:id="rId17" w:history="1">
        <w:r w:rsidR="00B43339" w:rsidRPr="00867BF6">
          <w:rPr>
            <w:rStyle w:val="Hyperlink"/>
            <w:rFonts w:ascii="Arial" w:hAnsi="Arial" w:cs="Arial"/>
            <w:sz w:val="24"/>
            <w:szCs w:val="24"/>
          </w:rPr>
          <w:t>http://students.otc.edu/resources/</w:t>
        </w:r>
      </w:hyperlink>
      <w:r w:rsidR="00B43339" w:rsidRPr="00867BF6">
        <w:rPr>
          <w:rFonts w:ascii="Arial" w:hAnsi="Arial" w:cs="Arial"/>
          <w:sz w:val="24"/>
          <w:szCs w:val="24"/>
        </w:rPr>
        <w:t xml:space="preserve"> or by clicking the “Need Help?” button in your course blackboard site.</w:t>
      </w:r>
    </w:p>
    <w:p w:rsidR="00024379" w:rsidRPr="00867BF6" w:rsidRDefault="00024379" w:rsidP="003D50B7">
      <w:pPr>
        <w:spacing w:after="120" w:line="276" w:lineRule="auto"/>
        <w:rPr>
          <w:rFonts w:ascii="Arial" w:hAnsi="Arial" w:cs="Arial"/>
          <w:b/>
          <w:caps/>
          <w:sz w:val="24"/>
          <w:szCs w:val="24"/>
        </w:rPr>
      </w:pPr>
    </w:p>
    <w:p w:rsidR="004E683C" w:rsidRPr="00867BF6" w:rsidRDefault="004E683C" w:rsidP="003D50B7">
      <w:pPr>
        <w:spacing w:after="120" w:line="276" w:lineRule="auto"/>
        <w:rPr>
          <w:rFonts w:ascii="Arial" w:hAnsi="Arial" w:cs="Arial"/>
          <w:caps/>
          <w:sz w:val="24"/>
          <w:szCs w:val="24"/>
        </w:rPr>
      </w:pPr>
      <w:r w:rsidRPr="00867BF6">
        <w:rPr>
          <w:rFonts w:ascii="Arial" w:hAnsi="Arial" w:cs="Arial"/>
          <w:b/>
          <w:caps/>
          <w:sz w:val="24"/>
          <w:szCs w:val="24"/>
        </w:rPr>
        <w:t>Administrative</w:t>
      </w:r>
      <w:r w:rsidRPr="00867BF6">
        <w:rPr>
          <w:rFonts w:ascii="Arial" w:hAnsi="Arial" w:cs="Arial"/>
          <w:b/>
          <w:bCs/>
          <w:caps/>
          <w:sz w:val="24"/>
          <w:szCs w:val="24"/>
        </w:rPr>
        <w:t xml:space="preserve"> Withdrawal </w:t>
      </w:r>
    </w:p>
    <w:p w:rsidR="004E683C" w:rsidRPr="00867BF6" w:rsidRDefault="008E2303" w:rsidP="004E683C">
      <w:pPr>
        <w:rPr>
          <w:rFonts w:ascii="Arial" w:hAnsi="Arial" w:cs="Arial"/>
          <w:sz w:val="24"/>
          <w:szCs w:val="24"/>
        </w:rPr>
      </w:pPr>
      <w:r w:rsidRPr="00867BF6">
        <w:rPr>
          <w:rFonts w:ascii="Arial" w:hAnsi="Arial" w:cs="Arial"/>
          <w:sz w:val="24"/>
          <w:szCs w:val="24"/>
        </w:rPr>
        <w:t>It is the policy of the c</w:t>
      </w:r>
      <w:r w:rsidR="004E683C" w:rsidRPr="00867BF6">
        <w:rPr>
          <w:rFonts w:ascii="Arial" w:hAnsi="Arial" w:cs="Arial"/>
          <w:sz w:val="24"/>
          <w:szCs w:val="24"/>
        </w:rPr>
        <w:t>ollege that a student will be administratively withdrawn from a course due to lack</w:t>
      </w:r>
      <w:r w:rsidRPr="00867BF6">
        <w:rPr>
          <w:rFonts w:ascii="Arial" w:hAnsi="Arial" w:cs="Arial"/>
          <w:sz w:val="24"/>
          <w:szCs w:val="24"/>
        </w:rPr>
        <w:t xml:space="preserve"> of attendance in seated </w:t>
      </w:r>
      <w:r w:rsidR="00BF2FB3" w:rsidRPr="00867BF6">
        <w:rPr>
          <w:rFonts w:ascii="Arial" w:hAnsi="Arial" w:cs="Arial"/>
          <w:sz w:val="24"/>
          <w:szCs w:val="24"/>
        </w:rPr>
        <w:t xml:space="preserve">and hybrid </w:t>
      </w:r>
      <w:r w:rsidRPr="00867BF6">
        <w:rPr>
          <w:rFonts w:ascii="Arial" w:hAnsi="Arial" w:cs="Arial"/>
          <w:sz w:val="24"/>
          <w:szCs w:val="24"/>
        </w:rPr>
        <w:t>courses,</w:t>
      </w:r>
      <w:r w:rsidR="004E683C" w:rsidRPr="00867BF6">
        <w:rPr>
          <w:rFonts w:ascii="Arial" w:hAnsi="Arial" w:cs="Arial"/>
          <w:sz w:val="24"/>
          <w:szCs w:val="24"/>
        </w:rPr>
        <w:t xml:space="preserve"> or no</w:t>
      </w:r>
      <w:r w:rsidRPr="00867BF6">
        <w:rPr>
          <w:rFonts w:ascii="Arial" w:hAnsi="Arial" w:cs="Arial"/>
          <w:sz w:val="24"/>
          <w:szCs w:val="24"/>
        </w:rPr>
        <w:t xml:space="preserve">nparticipation in online </w:t>
      </w:r>
      <w:r w:rsidR="00BF2FB3" w:rsidRPr="00867BF6">
        <w:rPr>
          <w:rFonts w:ascii="Arial" w:hAnsi="Arial" w:cs="Arial"/>
          <w:sz w:val="24"/>
          <w:szCs w:val="24"/>
        </w:rPr>
        <w:t xml:space="preserve">and hybrid </w:t>
      </w:r>
      <w:r w:rsidRPr="00867BF6">
        <w:rPr>
          <w:rFonts w:ascii="Arial" w:hAnsi="Arial" w:cs="Arial"/>
          <w:sz w:val="24"/>
          <w:szCs w:val="24"/>
        </w:rPr>
        <w:t>courses</w:t>
      </w:r>
      <w:r w:rsidR="00C70965" w:rsidRPr="00867BF6">
        <w:rPr>
          <w:rFonts w:ascii="Arial" w:hAnsi="Arial" w:cs="Arial"/>
          <w:sz w:val="24"/>
          <w:szCs w:val="24"/>
        </w:rPr>
        <w:t>.</w:t>
      </w:r>
      <w:r w:rsidR="003D50B7" w:rsidRPr="00867BF6">
        <w:rPr>
          <w:rFonts w:ascii="Arial" w:hAnsi="Arial" w:cs="Arial"/>
          <w:sz w:val="24"/>
          <w:szCs w:val="24"/>
        </w:rPr>
        <w:t xml:space="preserve"> See </w:t>
      </w:r>
      <w:hyperlink r:id="rId18" w:history="1">
        <w:r w:rsidR="003D50B7" w:rsidRPr="00867BF6">
          <w:rPr>
            <w:rStyle w:val="Hyperlink"/>
            <w:rFonts w:ascii="Arial" w:hAnsi="Arial" w:cs="Arial"/>
            <w:sz w:val="24"/>
            <w:szCs w:val="24"/>
          </w:rPr>
          <w:t xml:space="preserve">OTC </w:t>
        </w:r>
        <w:r w:rsidR="004E683C" w:rsidRPr="00867BF6">
          <w:rPr>
            <w:rStyle w:val="Hyperlink"/>
            <w:rFonts w:ascii="Arial" w:hAnsi="Arial" w:cs="Arial"/>
            <w:sz w:val="24"/>
            <w:szCs w:val="24"/>
          </w:rPr>
          <w:t>Policy 5.36</w:t>
        </w:r>
      </w:hyperlink>
      <w:r w:rsidR="003D50B7" w:rsidRPr="00867BF6">
        <w:rPr>
          <w:rFonts w:ascii="Arial" w:hAnsi="Arial" w:cs="Arial"/>
          <w:sz w:val="24"/>
          <w:szCs w:val="24"/>
        </w:rPr>
        <w:t xml:space="preserve"> for further information.</w:t>
      </w:r>
    </w:p>
    <w:p w:rsidR="004E683C" w:rsidRPr="00867BF6" w:rsidRDefault="004E683C" w:rsidP="004E683C">
      <w:pPr>
        <w:rPr>
          <w:rFonts w:ascii="Arial" w:hAnsi="Arial" w:cs="Arial"/>
          <w:sz w:val="24"/>
          <w:szCs w:val="24"/>
        </w:rPr>
      </w:pPr>
    </w:p>
    <w:p w:rsidR="0093224B" w:rsidRPr="00867BF6" w:rsidRDefault="004E683C" w:rsidP="0020319A">
      <w:pPr>
        <w:rPr>
          <w:rFonts w:ascii="Arial" w:hAnsi="Arial" w:cs="Arial"/>
          <w:color w:val="FF0000"/>
          <w:sz w:val="24"/>
          <w:szCs w:val="24"/>
        </w:rPr>
      </w:pPr>
      <w:r w:rsidRPr="00867BF6">
        <w:rPr>
          <w:rFonts w:ascii="Arial" w:hAnsi="Arial" w:cs="Arial"/>
          <w:sz w:val="24"/>
          <w:szCs w:val="24"/>
        </w:rPr>
        <w:t>The number of absences that will result in administr</w:t>
      </w:r>
      <w:r w:rsidR="008E2303" w:rsidRPr="00867BF6">
        <w:rPr>
          <w:rFonts w:ascii="Arial" w:hAnsi="Arial" w:cs="Arial"/>
          <w:sz w:val="24"/>
          <w:szCs w:val="24"/>
        </w:rPr>
        <w:t>ative withdrawal from this course</w:t>
      </w:r>
      <w:r w:rsidRPr="00867BF6">
        <w:rPr>
          <w:rFonts w:ascii="Arial" w:hAnsi="Arial" w:cs="Arial"/>
          <w:sz w:val="24"/>
          <w:szCs w:val="24"/>
        </w:rPr>
        <w:t xml:space="preserve"> is </w:t>
      </w:r>
      <w:r w:rsidR="0093224B" w:rsidRPr="00867BF6">
        <w:rPr>
          <w:rFonts w:ascii="Arial" w:hAnsi="Arial" w:cs="Arial"/>
          <w:sz w:val="24"/>
          <w:szCs w:val="24"/>
        </w:rPr>
        <w:t xml:space="preserve"> </w:t>
      </w:r>
      <w:r w:rsidR="0020319A" w:rsidRPr="00867BF6">
        <w:rPr>
          <w:rFonts w:ascii="Arial" w:hAnsi="Arial" w:cs="Arial"/>
          <w:sz w:val="24"/>
          <w:szCs w:val="24"/>
        </w:rPr>
        <w:t>3</w:t>
      </w:r>
      <w:r w:rsidR="0093224B" w:rsidRPr="00867BF6">
        <w:rPr>
          <w:rFonts w:ascii="Arial" w:hAnsi="Arial" w:cs="Arial"/>
          <w:sz w:val="24"/>
          <w:szCs w:val="24"/>
        </w:rPr>
        <w:t xml:space="preserve"> </w:t>
      </w:r>
      <w:r w:rsidRPr="00867BF6">
        <w:rPr>
          <w:rFonts w:ascii="Arial" w:hAnsi="Arial" w:cs="Arial"/>
          <w:sz w:val="24"/>
          <w:szCs w:val="24"/>
        </w:rPr>
        <w:t xml:space="preserve">days or  </w:t>
      </w:r>
      <w:r w:rsidR="0020319A" w:rsidRPr="00867BF6">
        <w:rPr>
          <w:rFonts w:ascii="Arial" w:hAnsi="Arial" w:cs="Arial"/>
          <w:sz w:val="24"/>
          <w:szCs w:val="24"/>
        </w:rPr>
        <w:t>2</w:t>
      </w:r>
      <w:r w:rsidR="0093224B" w:rsidRPr="00867BF6">
        <w:rPr>
          <w:rFonts w:ascii="Arial" w:hAnsi="Arial" w:cs="Arial"/>
          <w:sz w:val="24"/>
          <w:szCs w:val="24"/>
        </w:rPr>
        <w:t xml:space="preserve"> </w:t>
      </w:r>
      <w:r w:rsidRPr="00867BF6">
        <w:rPr>
          <w:rFonts w:ascii="Arial" w:hAnsi="Arial" w:cs="Arial"/>
          <w:sz w:val="24"/>
          <w:szCs w:val="24"/>
        </w:rPr>
        <w:t>consecutive calendar weeks</w:t>
      </w:r>
    </w:p>
    <w:p w:rsidR="0020319A" w:rsidRPr="00867BF6" w:rsidRDefault="0020319A" w:rsidP="004E683C">
      <w:pPr>
        <w:pStyle w:val="Default"/>
        <w:spacing w:after="180" w:line="276" w:lineRule="auto"/>
        <w:rPr>
          <w:rFonts w:ascii="Arial" w:hAnsi="Arial" w:cs="Arial"/>
        </w:rPr>
      </w:pPr>
    </w:p>
    <w:p w:rsidR="0093224B" w:rsidRPr="00867BF6" w:rsidRDefault="008E2303" w:rsidP="004E683C">
      <w:pPr>
        <w:pStyle w:val="Default"/>
        <w:spacing w:after="180" w:line="276" w:lineRule="auto"/>
        <w:rPr>
          <w:rFonts w:ascii="Arial" w:hAnsi="Arial" w:cs="Arial"/>
        </w:rPr>
      </w:pPr>
      <w:r w:rsidRPr="00867BF6">
        <w:rPr>
          <w:rFonts w:ascii="Arial" w:hAnsi="Arial" w:cs="Arial"/>
        </w:rPr>
        <w:t>You</w:t>
      </w:r>
      <w:r w:rsidR="004E683C" w:rsidRPr="00867BF6">
        <w:rPr>
          <w:rFonts w:ascii="Arial" w:hAnsi="Arial" w:cs="Arial"/>
        </w:rPr>
        <w:t xml:space="preserve"> should be aware that administrative withdrawal for lack of attendance or nonparticipation may reduc</w:t>
      </w:r>
      <w:r w:rsidRPr="00867BF6">
        <w:rPr>
          <w:rFonts w:ascii="Arial" w:hAnsi="Arial" w:cs="Arial"/>
        </w:rPr>
        <w:t xml:space="preserve">e the amount of financial aid you </w:t>
      </w:r>
      <w:r w:rsidR="004E683C" w:rsidRPr="00867BF6">
        <w:rPr>
          <w:rFonts w:ascii="Arial" w:hAnsi="Arial" w:cs="Arial"/>
        </w:rPr>
        <w:t>receive</w:t>
      </w:r>
      <w:r w:rsidRPr="00867BF6">
        <w:rPr>
          <w:rFonts w:ascii="Arial" w:hAnsi="Arial" w:cs="Arial"/>
        </w:rPr>
        <w:t xml:space="preserve">, delay your graduation, </w:t>
      </w:r>
      <w:r w:rsidR="004C2874" w:rsidRPr="00867BF6">
        <w:rPr>
          <w:rFonts w:ascii="Arial" w:hAnsi="Arial" w:cs="Arial"/>
        </w:rPr>
        <w:t>require</w:t>
      </w:r>
      <w:r w:rsidR="004E683C" w:rsidRPr="00867BF6">
        <w:rPr>
          <w:rFonts w:ascii="Arial" w:hAnsi="Arial" w:cs="Arial"/>
        </w:rPr>
        <w:t xml:space="preserve"> repayment of aid </w:t>
      </w:r>
      <w:r w:rsidRPr="00867BF6">
        <w:rPr>
          <w:rFonts w:ascii="Arial" w:hAnsi="Arial" w:cs="Arial"/>
        </w:rPr>
        <w:t xml:space="preserve">you have </w:t>
      </w:r>
      <w:r w:rsidR="004E683C" w:rsidRPr="00867BF6">
        <w:rPr>
          <w:rFonts w:ascii="Arial" w:hAnsi="Arial" w:cs="Arial"/>
        </w:rPr>
        <w:t>already received</w:t>
      </w:r>
      <w:r w:rsidRPr="00867BF6">
        <w:rPr>
          <w:rFonts w:ascii="Arial" w:hAnsi="Arial" w:cs="Arial"/>
        </w:rPr>
        <w:t>, and does not relieve your</w:t>
      </w:r>
      <w:r w:rsidR="004E683C" w:rsidRPr="00867BF6">
        <w:rPr>
          <w:rFonts w:ascii="Arial" w:hAnsi="Arial" w:cs="Arial"/>
        </w:rPr>
        <w:t xml:space="preserve"> obligation to pay a</w:t>
      </w:r>
      <w:r w:rsidRPr="00867BF6">
        <w:rPr>
          <w:rFonts w:ascii="Arial" w:hAnsi="Arial" w:cs="Arial"/>
        </w:rPr>
        <w:t>ll tuition and fees due to the c</w:t>
      </w:r>
      <w:r w:rsidR="004E683C" w:rsidRPr="00867BF6">
        <w:rPr>
          <w:rFonts w:ascii="Arial" w:hAnsi="Arial" w:cs="Arial"/>
        </w:rPr>
        <w:t xml:space="preserve">ollege. </w:t>
      </w:r>
    </w:p>
    <w:p w:rsidR="004E683C" w:rsidRPr="00867BF6" w:rsidRDefault="004E683C" w:rsidP="004E683C">
      <w:pPr>
        <w:pStyle w:val="Default"/>
        <w:spacing w:after="180" w:line="276" w:lineRule="auto"/>
        <w:rPr>
          <w:rFonts w:ascii="Arial" w:hAnsi="Arial" w:cs="Arial"/>
        </w:rPr>
      </w:pPr>
      <w:r w:rsidRPr="00867BF6">
        <w:rPr>
          <w:rFonts w:ascii="Arial" w:hAnsi="Arial" w:cs="Arial"/>
          <w:b/>
          <w:color w:val="FF8C00"/>
        </w:rPr>
        <w:t>A fee of $10 will be charged if you are administratively withdrawn from this course.</w:t>
      </w:r>
    </w:p>
    <w:p w:rsidR="006F36D5" w:rsidRPr="00867BF6" w:rsidRDefault="006F36D5" w:rsidP="006F3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bCs/>
          <w:caps/>
          <w:sz w:val="24"/>
          <w:szCs w:val="24"/>
        </w:rPr>
      </w:pPr>
      <w:r w:rsidRPr="00867BF6">
        <w:rPr>
          <w:rFonts w:ascii="Arial" w:hAnsi="Arial" w:cs="Arial"/>
          <w:b/>
          <w:caps/>
          <w:sz w:val="24"/>
          <w:szCs w:val="24"/>
        </w:rPr>
        <w:t>Dropping</w:t>
      </w:r>
      <w:r w:rsidR="008E2303" w:rsidRPr="00867BF6">
        <w:rPr>
          <w:rFonts w:ascii="Arial" w:hAnsi="Arial" w:cs="Arial"/>
          <w:b/>
          <w:bCs/>
          <w:caps/>
          <w:sz w:val="24"/>
          <w:szCs w:val="24"/>
        </w:rPr>
        <w:t xml:space="preserve"> the Course</w:t>
      </w:r>
    </w:p>
    <w:p w:rsidR="00671749" w:rsidRPr="00867BF6" w:rsidRDefault="006F36D5" w:rsidP="006F36D5">
      <w:pPr>
        <w:spacing w:after="120" w:line="276" w:lineRule="auto"/>
        <w:rPr>
          <w:rFonts w:ascii="Arial" w:hAnsi="Arial" w:cs="Arial"/>
          <w:sz w:val="24"/>
          <w:szCs w:val="24"/>
        </w:rPr>
      </w:pPr>
      <w:r w:rsidRPr="00867BF6">
        <w:rPr>
          <w:rFonts w:ascii="Arial" w:hAnsi="Arial" w:cs="Arial"/>
          <w:sz w:val="24"/>
          <w:szCs w:val="24"/>
        </w:rPr>
        <w:t xml:space="preserve">You are responsible for understanding OTC procedures for dropping a </w:t>
      </w:r>
      <w:r w:rsidR="00B4420F" w:rsidRPr="00867BF6">
        <w:rPr>
          <w:rFonts w:ascii="Arial" w:hAnsi="Arial" w:cs="Arial"/>
          <w:sz w:val="24"/>
          <w:szCs w:val="24"/>
        </w:rPr>
        <w:t>course</w:t>
      </w:r>
      <w:r w:rsidR="00E93EF8" w:rsidRPr="00867BF6">
        <w:rPr>
          <w:rFonts w:ascii="Arial" w:hAnsi="Arial" w:cs="Arial"/>
          <w:sz w:val="24"/>
          <w:szCs w:val="24"/>
        </w:rPr>
        <w:t xml:space="preserve">, which can be found on the webpage of the </w:t>
      </w:r>
      <w:hyperlink r:id="rId19" w:history="1">
        <w:r w:rsidR="00E93EF8" w:rsidRPr="00867BF6">
          <w:rPr>
            <w:rStyle w:val="Hyperlink"/>
            <w:rFonts w:ascii="Arial" w:hAnsi="Arial" w:cs="Arial"/>
            <w:sz w:val="24"/>
            <w:szCs w:val="24"/>
          </w:rPr>
          <w:t>Registrar</w:t>
        </w:r>
      </w:hyperlink>
      <w:r w:rsidR="00E93EF8" w:rsidRPr="00867BF6">
        <w:rPr>
          <w:rFonts w:ascii="Arial" w:hAnsi="Arial" w:cs="Arial"/>
          <w:sz w:val="24"/>
          <w:szCs w:val="24"/>
        </w:rPr>
        <w:t>.</w:t>
      </w:r>
      <w:r w:rsidR="004F66B2" w:rsidRPr="00867BF6">
        <w:rPr>
          <w:rFonts w:ascii="Arial" w:hAnsi="Arial" w:cs="Arial"/>
          <w:sz w:val="24"/>
          <w:szCs w:val="24"/>
        </w:rPr>
        <w:t xml:space="preserve"> </w:t>
      </w:r>
      <w:r w:rsidRPr="00867BF6">
        <w:rPr>
          <w:rFonts w:ascii="Arial" w:hAnsi="Arial" w:cs="Arial"/>
          <w:sz w:val="24"/>
          <w:szCs w:val="24"/>
        </w:rPr>
        <w:t xml:space="preserve">The last day to </w:t>
      </w:r>
      <w:r w:rsidR="00671749" w:rsidRPr="00867BF6">
        <w:rPr>
          <w:rFonts w:ascii="Arial" w:hAnsi="Arial" w:cs="Arial"/>
          <w:sz w:val="24"/>
          <w:szCs w:val="24"/>
        </w:rPr>
        <w:t>drop</w:t>
      </w:r>
      <w:r w:rsidRPr="00867BF6">
        <w:rPr>
          <w:rFonts w:ascii="Arial" w:hAnsi="Arial" w:cs="Arial"/>
          <w:sz w:val="24"/>
          <w:szCs w:val="24"/>
        </w:rPr>
        <w:t xml:space="preserve"> a course is listed in the </w:t>
      </w:r>
      <w:hyperlink r:id="rId20" w:history="1">
        <w:r w:rsidRPr="00867BF6">
          <w:rPr>
            <w:rStyle w:val="Hyperlink"/>
            <w:rFonts w:ascii="Arial" w:hAnsi="Arial" w:cs="Arial"/>
            <w:sz w:val="24"/>
            <w:szCs w:val="24"/>
          </w:rPr>
          <w:t>current Acade</w:t>
        </w:r>
        <w:r w:rsidR="00671749" w:rsidRPr="00867BF6">
          <w:rPr>
            <w:rStyle w:val="Hyperlink"/>
            <w:rFonts w:ascii="Arial" w:hAnsi="Arial" w:cs="Arial"/>
            <w:sz w:val="24"/>
            <w:szCs w:val="24"/>
          </w:rPr>
          <w:t>mic Calendar</w:t>
        </w:r>
      </w:hyperlink>
      <w:r w:rsidR="00671749" w:rsidRPr="00867BF6">
        <w:rPr>
          <w:rFonts w:ascii="Arial" w:hAnsi="Arial" w:cs="Arial"/>
          <w:sz w:val="24"/>
          <w:szCs w:val="24"/>
        </w:rPr>
        <w:t>.</w:t>
      </w:r>
    </w:p>
    <w:p w:rsidR="0093224B" w:rsidRPr="00867BF6" w:rsidRDefault="0093224B" w:rsidP="006F36D5">
      <w:pPr>
        <w:spacing w:after="120" w:line="276" w:lineRule="auto"/>
        <w:rPr>
          <w:rFonts w:ascii="Arial" w:hAnsi="Arial" w:cs="Arial"/>
          <w:sz w:val="24"/>
          <w:szCs w:val="24"/>
        </w:rPr>
      </w:pPr>
    </w:p>
    <w:p w:rsidR="00671749" w:rsidRPr="00867BF6" w:rsidRDefault="0093224B" w:rsidP="00671749">
      <w:pPr>
        <w:pStyle w:val="Default"/>
        <w:spacing w:after="180" w:line="276" w:lineRule="auto"/>
        <w:rPr>
          <w:rFonts w:ascii="Arial" w:hAnsi="Arial" w:cs="Arial"/>
          <w:b/>
          <w:color w:val="FF8C00"/>
        </w:rPr>
      </w:pPr>
      <w:r w:rsidRPr="00867BF6">
        <w:rPr>
          <w:rFonts w:ascii="Arial" w:hAnsi="Arial" w:cs="Arial"/>
          <w:b/>
          <w:color w:val="FF8C00"/>
        </w:rPr>
        <w:t>A fee of $10 will be charged if you drop this course.</w:t>
      </w:r>
    </w:p>
    <w:p w:rsidR="00D03A07" w:rsidRPr="00867BF6" w:rsidRDefault="00D03A07" w:rsidP="00671749">
      <w:pPr>
        <w:pStyle w:val="Default"/>
        <w:spacing w:after="180" w:line="276" w:lineRule="auto"/>
        <w:rPr>
          <w:rFonts w:ascii="Arial" w:hAnsi="Arial" w:cs="Arial"/>
          <w:b/>
          <w:color w:val="FF8C00"/>
        </w:rPr>
      </w:pPr>
      <w:r w:rsidRPr="00867BF6">
        <w:rPr>
          <w:rFonts w:ascii="Arial" w:hAnsi="Arial" w:cs="Arial"/>
          <w:b/>
          <w:caps/>
        </w:rPr>
        <w:t>Meeting Deadlines</w:t>
      </w:r>
    </w:p>
    <w:p w:rsidR="00F2350C" w:rsidRPr="00867BF6" w:rsidRDefault="00F2350C" w:rsidP="00F2350C">
      <w:pPr>
        <w:spacing w:after="120" w:line="276" w:lineRule="auto"/>
        <w:rPr>
          <w:rFonts w:ascii="Arial" w:hAnsi="Arial" w:cs="Arial"/>
          <w:sz w:val="24"/>
          <w:szCs w:val="24"/>
        </w:rPr>
      </w:pPr>
      <w:r w:rsidRPr="00867BF6">
        <w:rPr>
          <w:rFonts w:ascii="Arial" w:hAnsi="Arial" w:cs="Arial"/>
          <w:sz w:val="24"/>
          <w:szCs w:val="24"/>
        </w:rPr>
        <w:t xml:space="preserve">Many college students juggle school, work, family, and other life responsibilities all at the same time. If a serious life issue prevents you from staying current in your coursework, contact your instructor as soon as possible and explain your </w:t>
      </w:r>
      <w:r w:rsidRPr="00867BF6">
        <w:rPr>
          <w:rFonts w:ascii="Arial" w:hAnsi="Arial" w:cs="Arial"/>
          <w:sz w:val="24"/>
          <w:szCs w:val="24"/>
        </w:rPr>
        <w:lastRenderedPageBreak/>
        <w:t xml:space="preserve">circumstances. The faculty and staff at OTC are committed to your success and are aware that students face challenges. Often, we may be able to help you see a way to deal with your circumstances and still complete your courses. </w:t>
      </w:r>
    </w:p>
    <w:p w:rsidR="00A05120" w:rsidRPr="00867BF6" w:rsidRDefault="00D03A07" w:rsidP="0020319A">
      <w:pPr>
        <w:spacing w:after="120" w:line="276" w:lineRule="auto"/>
        <w:rPr>
          <w:rFonts w:ascii="Arial" w:hAnsi="Arial" w:cs="Arial"/>
          <w:color w:val="FF0000"/>
          <w:sz w:val="24"/>
          <w:szCs w:val="24"/>
        </w:rPr>
      </w:pPr>
      <w:r w:rsidRPr="00867BF6">
        <w:rPr>
          <w:rFonts w:ascii="Arial" w:hAnsi="Arial" w:cs="Arial"/>
          <w:sz w:val="24"/>
          <w:szCs w:val="24"/>
        </w:rPr>
        <w:t xml:space="preserve">Plan ahead for the unexpected! You are accountable for staying on the semester schedule should technological or other problems arise. You should immediately communicate with the instructor if an emergency may affect your ability to meet course deadlines. </w:t>
      </w:r>
    </w:p>
    <w:p w:rsidR="00DF640E" w:rsidRPr="00867BF6" w:rsidRDefault="0093224B"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867BF6">
        <w:rPr>
          <w:rFonts w:ascii="Arial" w:hAnsi="Arial" w:cs="Arial"/>
          <w:sz w:val="24"/>
          <w:szCs w:val="24"/>
        </w:rPr>
        <w:t xml:space="preserve">The </w:t>
      </w:r>
      <w:r w:rsidR="00DF640E" w:rsidRPr="00867BF6">
        <w:rPr>
          <w:rFonts w:ascii="Arial" w:hAnsi="Arial" w:cs="Arial"/>
          <w:sz w:val="24"/>
          <w:szCs w:val="24"/>
        </w:rPr>
        <w:t xml:space="preserve">OTC </w:t>
      </w:r>
      <w:hyperlink r:id="rId21" w:history="1">
        <w:r w:rsidR="00DF640E" w:rsidRPr="00867BF6">
          <w:rPr>
            <w:rStyle w:val="Hyperlink"/>
            <w:rFonts w:ascii="Arial" w:hAnsi="Arial" w:cs="Arial"/>
            <w:sz w:val="24"/>
            <w:szCs w:val="24"/>
          </w:rPr>
          <w:t>Proctoring Requirements webpage</w:t>
        </w:r>
      </w:hyperlink>
      <w:r w:rsidR="00DF640E" w:rsidRPr="00867BF6">
        <w:rPr>
          <w:rFonts w:ascii="Arial" w:hAnsi="Arial" w:cs="Arial"/>
          <w:sz w:val="24"/>
          <w:szCs w:val="24"/>
        </w:rPr>
        <w:t xml:space="preserve"> provides detailed information </w:t>
      </w:r>
      <w:r w:rsidR="004C2874" w:rsidRPr="00867BF6">
        <w:rPr>
          <w:rFonts w:ascii="Arial" w:hAnsi="Arial" w:cs="Arial"/>
          <w:sz w:val="24"/>
          <w:szCs w:val="24"/>
        </w:rPr>
        <w:t xml:space="preserve">about </w:t>
      </w:r>
      <w:r w:rsidR="00DF640E" w:rsidRPr="00867BF6">
        <w:rPr>
          <w:rFonts w:ascii="Arial" w:hAnsi="Arial" w:cs="Arial"/>
          <w:sz w:val="24"/>
          <w:szCs w:val="24"/>
        </w:rPr>
        <w:t>non-OTC proctoring locations, allowable proctors, and other relevant testing information.</w:t>
      </w:r>
    </w:p>
    <w:p w:rsidR="005165AF" w:rsidRPr="00867BF6" w:rsidRDefault="005165AF"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Style w:val="Hyperlink"/>
          <w:rFonts w:ascii="Arial" w:hAnsi="Arial" w:cs="Arial"/>
          <w:sz w:val="24"/>
          <w:szCs w:val="24"/>
        </w:rPr>
      </w:pPr>
      <w:r w:rsidRPr="00867BF6">
        <w:rPr>
          <w:rFonts w:ascii="Arial" w:hAnsi="Arial" w:cs="Arial"/>
          <w:sz w:val="24"/>
          <w:szCs w:val="24"/>
        </w:rPr>
        <w:t>OTC offers proctoring </w:t>
      </w:r>
      <w:r w:rsidR="00671749" w:rsidRPr="00867BF6">
        <w:rPr>
          <w:rFonts w:ascii="Arial" w:hAnsi="Arial" w:cs="Arial"/>
          <w:sz w:val="24"/>
          <w:szCs w:val="24"/>
        </w:rPr>
        <w:t xml:space="preserve">services </w:t>
      </w:r>
      <w:r w:rsidRPr="00867BF6">
        <w:rPr>
          <w:rFonts w:ascii="Arial" w:hAnsi="Arial" w:cs="Arial"/>
          <w:sz w:val="24"/>
          <w:szCs w:val="24"/>
        </w:rPr>
        <w:t xml:space="preserve">through the </w:t>
      </w:r>
      <w:r w:rsidR="001A0F91" w:rsidRPr="00867BF6">
        <w:rPr>
          <w:rFonts w:ascii="Arial" w:hAnsi="Arial" w:cs="Arial"/>
          <w:sz w:val="24"/>
          <w:szCs w:val="24"/>
        </w:rPr>
        <w:t xml:space="preserve">OTC </w:t>
      </w:r>
      <w:r w:rsidRPr="00867BF6">
        <w:rPr>
          <w:rFonts w:ascii="Arial" w:hAnsi="Arial" w:cs="Arial"/>
          <w:sz w:val="24"/>
          <w:szCs w:val="24"/>
        </w:rPr>
        <w:t>Testing Services department.  Hours and l</w:t>
      </w:r>
      <w:r w:rsidR="00B4420F" w:rsidRPr="00867BF6">
        <w:rPr>
          <w:rFonts w:ascii="Arial" w:hAnsi="Arial" w:cs="Arial"/>
          <w:sz w:val="24"/>
          <w:szCs w:val="24"/>
        </w:rPr>
        <w:t>ocations vary by testing needs.  F</w:t>
      </w:r>
      <w:r w:rsidRPr="00867BF6">
        <w:rPr>
          <w:rFonts w:ascii="Arial" w:hAnsi="Arial" w:cs="Arial"/>
          <w:sz w:val="24"/>
          <w:szCs w:val="24"/>
        </w:rPr>
        <w:t xml:space="preserve">or more information please see the </w:t>
      </w:r>
      <w:r w:rsidR="00D24092" w:rsidRPr="00867BF6">
        <w:rPr>
          <w:rFonts w:ascii="Arial" w:hAnsi="Arial" w:cs="Arial"/>
          <w:sz w:val="24"/>
          <w:szCs w:val="24"/>
        </w:rPr>
        <w:fldChar w:fldCharType="begin"/>
      </w:r>
      <w:r w:rsidR="00D24092" w:rsidRPr="00867BF6">
        <w:rPr>
          <w:rFonts w:ascii="Arial" w:hAnsi="Arial" w:cs="Arial"/>
          <w:sz w:val="24"/>
          <w:szCs w:val="24"/>
        </w:rPr>
        <w:instrText xml:space="preserve"> HYPERLINK "http://www.otc.edu/testing/testing.php" </w:instrText>
      </w:r>
      <w:r w:rsidR="00D24092" w:rsidRPr="00867BF6">
        <w:rPr>
          <w:rFonts w:ascii="Arial" w:hAnsi="Arial" w:cs="Arial"/>
          <w:sz w:val="24"/>
          <w:szCs w:val="24"/>
        </w:rPr>
        <w:fldChar w:fldCharType="separate"/>
      </w:r>
      <w:r w:rsidRPr="00867BF6">
        <w:rPr>
          <w:rStyle w:val="Hyperlink"/>
          <w:rFonts w:ascii="Arial" w:hAnsi="Arial" w:cs="Arial"/>
          <w:sz w:val="24"/>
          <w:szCs w:val="24"/>
        </w:rPr>
        <w:t xml:space="preserve">Testing Services </w:t>
      </w:r>
      <w:r w:rsidR="001A0F91" w:rsidRPr="00867BF6">
        <w:rPr>
          <w:rStyle w:val="Hyperlink"/>
          <w:rFonts w:ascii="Arial" w:hAnsi="Arial" w:cs="Arial"/>
          <w:sz w:val="24"/>
          <w:szCs w:val="24"/>
        </w:rPr>
        <w:t>webpage</w:t>
      </w:r>
      <w:r w:rsidRPr="00867BF6">
        <w:rPr>
          <w:rStyle w:val="Hyperlink"/>
          <w:rFonts w:ascii="Arial" w:hAnsi="Arial" w:cs="Arial"/>
          <w:sz w:val="24"/>
          <w:szCs w:val="24"/>
        </w:rPr>
        <w:t>.</w:t>
      </w:r>
    </w:p>
    <w:p w:rsidR="00600146" w:rsidRPr="00867BF6" w:rsidRDefault="00D24092"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867BF6">
        <w:rPr>
          <w:rFonts w:ascii="Arial" w:hAnsi="Arial" w:cs="Arial"/>
          <w:sz w:val="24"/>
          <w:szCs w:val="24"/>
        </w:rPr>
        <w:fldChar w:fldCharType="end"/>
      </w:r>
    </w:p>
    <w:p w:rsidR="00D03A07" w:rsidRPr="00867BF6" w:rsidRDefault="00D03A07"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867BF6">
        <w:rPr>
          <w:rFonts w:ascii="Arial" w:hAnsi="Arial" w:cs="Arial"/>
          <w:b/>
          <w:caps/>
          <w:sz w:val="24"/>
          <w:szCs w:val="24"/>
        </w:rPr>
        <w:t>Receiving Grades and Instructor Feedback</w:t>
      </w:r>
    </w:p>
    <w:p w:rsidR="004C2874" w:rsidRPr="00867BF6" w:rsidRDefault="00F2350C" w:rsidP="004C2874">
      <w:pPr>
        <w:spacing w:after="120" w:line="276" w:lineRule="auto"/>
        <w:rPr>
          <w:rFonts w:ascii="Arial" w:hAnsi="Arial" w:cs="Arial"/>
          <w:sz w:val="24"/>
          <w:szCs w:val="24"/>
        </w:rPr>
      </w:pPr>
      <w:r w:rsidRPr="00867BF6">
        <w:rPr>
          <w:rFonts w:ascii="Arial" w:hAnsi="Arial" w:cs="Arial"/>
          <w:sz w:val="24"/>
          <w:szCs w:val="24"/>
        </w:rPr>
        <w:t>Grades and</w:t>
      </w:r>
      <w:r w:rsidR="004C2874" w:rsidRPr="00867BF6">
        <w:rPr>
          <w:rFonts w:ascii="Arial" w:hAnsi="Arial" w:cs="Arial"/>
          <w:sz w:val="24"/>
          <w:szCs w:val="24"/>
        </w:rPr>
        <w:t xml:space="preserve"> feedback will be available through </w:t>
      </w:r>
      <w:r w:rsidR="0020319A" w:rsidRPr="00867BF6">
        <w:rPr>
          <w:rFonts w:ascii="Arial" w:hAnsi="Arial" w:cs="Arial"/>
          <w:sz w:val="24"/>
          <w:szCs w:val="24"/>
        </w:rPr>
        <w:t xml:space="preserve">the </w:t>
      </w:r>
      <w:r w:rsidR="001A0F91" w:rsidRPr="00867BF6">
        <w:rPr>
          <w:rFonts w:ascii="Arial" w:hAnsi="Arial" w:cs="Arial"/>
          <w:sz w:val="24"/>
          <w:szCs w:val="24"/>
        </w:rPr>
        <w:t>Pinnacle</w:t>
      </w:r>
      <w:r w:rsidR="00861B46" w:rsidRPr="00867BF6">
        <w:rPr>
          <w:rFonts w:ascii="Arial" w:hAnsi="Arial" w:cs="Arial"/>
          <w:sz w:val="24"/>
          <w:szCs w:val="24"/>
        </w:rPr>
        <w:t xml:space="preserve"> </w:t>
      </w:r>
      <w:r w:rsidR="0020319A" w:rsidRPr="00867BF6">
        <w:rPr>
          <w:rFonts w:ascii="Arial" w:hAnsi="Arial" w:cs="Arial"/>
          <w:sz w:val="24"/>
          <w:szCs w:val="24"/>
        </w:rPr>
        <w:t xml:space="preserve">gradebook. </w:t>
      </w:r>
      <w:r w:rsidR="004C2874" w:rsidRPr="00867BF6">
        <w:rPr>
          <w:rFonts w:ascii="Arial" w:hAnsi="Arial" w:cs="Arial"/>
          <w:sz w:val="24"/>
          <w:szCs w:val="24"/>
        </w:rPr>
        <w:t xml:space="preserve">Assignment grades and feedback are provided generally less than one week after the assignment is due, and </w:t>
      </w:r>
      <w:r w:rsidR="0020319A" w:rsidRPr="00867BF6">
        <w:rPr>
          <w:rFonts w:ascii="Arial" w:hAnsi="Arial" w:cs="Arial"/>
          <w:sz w:val="24"/>
          <w:szCs w:val="24"/>
        </w:rPr>
        <w:t>whenever possible,</w:t>
      </w:r>
      <w:r w:rsidR="004C2874" w:rsidRPr="00867BF6">
        <w:rPr>
          <w:rFonts w:ascii="Arial" w:hAnsi="Arial" w:cs="Arial"/>
          <w:sz w:val="24"/>
          <w:szCs w:val="24"/>
        </w:rPr>
        <w:t xml:space="preserve"> before an assignment of the same type is due.</w:t>
      </w:r>
    </w:p>
    <w:p w:rsidR="004C2874" w:rsidRPr="00867BF6" w:rsidRDefault="004C2874" w:rsidP="001C1A3F">
      <w:pPr>
        <w:spacing w:after="120" w:line="276" w:lineRule="auto"/>
        <w:rPr>
          <w:rFonts w:ascii="Arial" w:hAnsi="Arial" w:cs="Arial"/>
          <w:sz w:val="24"/>
          <w:szCs w:val="24"/>
        </w:rPr>
      </w:pPr>
    </w:p>
    <w:p w:rsidR="00F2350C" w:rsidRPr="00867BF6" w:rsidRDefault="00D03A07" w:rsidP="0034577E">
      <w:pPr>
        <w:spacing w:after="120" w:line="276" w:lineRule="auto"/>
        <w:rPr>
          <w:rFonts w:ascii="Arial" w:hAnsi="Arial" w:cs="Arial"/>
          <w:sz w:val="24"/>
          <w:szCs w:val="24"/>
        </w:rPr>
      </w:pPr>
      <w:r w:rsidRPr="00867BF6">
        <w:rPr>
          <w:rFonts w:ascii="Arial" w:hAnsi="Arial" w:cs="Arial"/>
          <w:b/>
          <w:caps/>
          <w:sz w:val="24"/>
          <w:szCs w:val="24"/>
        </w:rPr>
        <w:t>Communicating with Your Instructor</w:t>
      </w:r>
    </w:p>
    <w:p w:rsidR="001C16CB" w:rsidRPr="00867BF6" w:rsidRDefault="0020319A" w:rsidP="001C16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867BF6">
        <w:rPr>
          <w:rFonts w:ascii="Arial" w:hAnsi="Arial" w:cs="Arial"/>
          <w:sz w:val="24"/>
          <w:szCs w:val="24"/>
        </w:rPr>
        <w:t xml:space="preserve">The best way to get in touch with the instructor for this course is via email. Email will be answered within 24 hours or sooner. If 24 hours has passed and you have not received a reply, there is a good chance your email was not received. In that case, you should call the instructor on the phone. </w:t>
      </w:r>
    </w:p>
    <w:p w:rsidR="001C16CB" w:rsidRPr="00867BF6" w:rsidRDefault="001C16CB" w:rsidP="001C16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FF0000"/>
          <w:sz w:val="24"/>
          <w:szCs w:val="24"/>
        </w:rPr>
      </w:pPr>
    </w:p>
    <w:p w:rsidR="00B43339" w:rsidRPr="00867BF6" w:rsidRDefault="00B43339" w:rsidP="00B43339">
      <w:pPr>
        <w:spacing w:after="120" w:line="276" w:lineRule="auto"/>
        <w:rPr>
          <w:rFonts w:ascii="Arial" w:hAnsi="Arial" w:cs="Arial"/>
          <w:sz w:val="24"/>
          <w:szCs w:val="24"/>
        </w:rPr>
      </w:pPr>
      <w:r w:rsidRPr="00867BF6">
        <w:rPr>
          <w:rFonts w:ascii="Arial" w:hAnsi="Arial" w:cs="Arial"/>
          <w:sz w:val="24"/>
          <w:szCs w:val="24"/>
        </w:rPr>
        <w:t>Please note, appropriate academic conduct includes following these basic rules of netiquette (manners when communicating digitally):</w:t>
      </w:r>
    </w:p>
    <w:p w:rsidR="00B43339" w:rsidRPr="00867BF6" w:rsidRDefault="00B43339" w:rsidP="00B43339">
      <w:pPr>
        <w:pStyle w:val="ListParagraph"/>
        <w:widowControl w:val="0"/>
        <w:numPr>
          <w:ilvl w:val="0"/>
          <w:numId w:val="9"/>
        </w:numPr>
        <w:autoSpaceDE w:val="0"/>
        <w:autoSpaceDN w:val="0"/>
        <w:adjustRightInd w:val="0"/>
        <w:spacing w:after="180"/>
        <w:rPr>
          <w:rFonts w:ascii="Arial" w:hAnsi="Arial" w:cs="Arial"/>
          <w:sz w:val="24"/>
          <w:szCs w:val="24"/>
        </w:rPr>
      </w:pPr>
      <w:r w:rsidRPr="00867BF6">
        <w:rPr>
          <w:rFonts w:ascii="Arial" w:hAnsi="Arial" w:cs="Arial"/>
          <w:sz w:val="24"/>
          <w:szCs w:val="24"/>
        </w:rPr>
        <w:t>Using proper capitalization, spelling, and grammar.</w:t>
      </w:r>
    </w:p>
    <w:p w:rsidR="00B43339" w:rsidRPr="00867BF6" w:rsidRDefault="00B43339" w:rsidP="00B43339">
      <w:pPr>
        <w:pStyle w:val="ListParagraph"/>
        <w:widowControl w:val="0"/>
        <w:numPr>
          <w:ilvl w:val="0"/>
          <w:numId w:val="9"/>
        </w:numPr>
        <w:autoSpaceDE w:val="0"/>
        <w:autoSpaceDN w:val="0"/>
        <w:adjustRightInd w:val="0"/>
        <w:spacing w:after="180"/>
        <w:rPr>
          <w:rFonts w:ascii="Arial" w:hAnsi="Arial" w:cs="Arial"/>
          <w:sz w:val="24"/>
          <w:szCs w:val="24"/>
        </w:rPr>
      </w:pPr>
      <w:r w:rsidRPr="00867BF6">
        <w:rPr>
          <w:rFonts w:ascii="Arial" w:hAnsi="Arial" w:cs="Arial"/>
          <w:sz w:val="24"/>
          <w:szCs w:val="24"/>
        </w:rPr>
        <w:t>Signing your name to all email messages and discussion postings.</w:t>
      </w:r>
    </w:p>
    <w:p w:rsidR="00B43339" w:rsidRPr="00867BF6" w:rsidRDefault="00B43339" w:rsidP="00B43339">
      <w:pPr>
        <w:pStyle w:val="ListParagraph"/>
        <w:widowControl w:val="0"/>
        <w:numPr>
          <w:ilvl w:val="0"/>
          <w:numId w:val="9"/>
        </w:numPr>
        <w:autoSpaceDE w:val="0"/>
        <w:autoSpaceDN w:val="0"/>
        <w:adjustRightInd w:val="0"/>
        <w:spacing w:after="180"/>
        <w:rPr>
          <w:rFonts w:ascii="Arial" w:hAnsi="Arial" w:cs="Arial"/>
          <w:sz w:val="24"/>
          <w:szCs w:val="24"/>
        </w:rPr>
      </w:pPr>
      <w:r w:rsidRPr="00867BF6">
        <w:rPr>
          <w:rFonts w:ascii="Arial" w:hAnsi="Arial" w:cs="Arial"/>
          <w:sz w:val="24"/>
          <w:szCs w:val="24"/>
        </w:rPr>
        <w:t>Providing descriptive but concise subject lines.</w:t>
      </w:r>
    </w:p>
    <w:p w:rsidR="00B43339" w:rsidRPr="00867BF6" w:rsidRDefault="00B43339" w:rsidP="004C2874">
      <w:pPr>
        <w:spacing w:after="120" w:line="276" w:lineRule="auto"/>
        <w:rPr>
          <w:rFonts w:ascii="Arial" w:hAnsi="Arial" w:cs="Arial"/>
          <w:color w:val="FF0000"/>
          <w:sz w:val="24"/>
          <w:szCs w:val="24"/>
        </w:rPr>
      </w:pPr>
    </w:p>
    <w:p w:rsidR="00491882" w:rsidRPr="00867BF6" w:rsidRDefault="00491882" w:rsidP="00491882">
      <w:pPr>
        <w:spacing w:after="120" w:line="276" w:lineRule="auto"/>
        <w:rPr>
          <w:rFonts w:ascii="Arial" w:hAnsi="Arial" w:cs="Arial"/>
          <w:b/>
          <w:caps/>
          <w:sz w:val="24"/>
          <w:szCs w:val="24"/>
        </w:rPr>
      </w:pPr>
      <w:r w:rsidRPr="00867BF6">
        <w:rPr>
          <w:rFonts w:ascii="Arial" w:hAnsi="Arial" w:cs="Arial"/>
          <w:b/>
          <w:caps/>
          <w:sz w:val="24"/>
          <w:szCs w:val="24"/>
        </w:rPr>
        <w:t>Student Conduct Expectations</w:t>
      </w:r>
    </w:p>
    <w:p w:rsidR="00C70965" w:rsidRPr="00867BF6" w:rsidRDefault="00C70965" w:rsidP="00491882">
      <w:pPr>
        <w:spacing w:after="120" w:line="276" w:lineRule="auto"/>
        <w:rPr>
          <w:rFonts w:ascii="Arial" w:hAnsi="Arial" w:cs="Arial"/>
          <w:b/>
          <w:sz w:val="24"/>
          <w:szCs w:val="24"/>
        </w:rPr>
      </w:pPr>
      <w:r w:rsidRPr="00867BF6">
        <w:rPr>
          <w:rFonts w:ascii="Arial" w:hAnsi="Arial" w:cs="Arial"/>
          <w:b/>
          <w:sz w:val="24"/>
          <w:szCs w:val="24"/>
        </w:rPr>
        <w:t>Academic Integrity</w:t>
      </w:r>
    </w:p>
    <w:p w:rsidR="00C70965" w:rsidRPr="00867BF6" w:rsidRDefault="00C70965" w:rsidP="00C70965">
      <w:pPr>
        <w:rPr>
          <w:rFonts w:ascii="Arial" w:hAnsi="Arial" w:cs="Arial"/>
          <w:sz w:val="24"/>
          <w:szCs w:val="24"/>
        </w:rPr>
      </w:pPr>
      <w:r w:rsidRPr="00867BF6">
        <w:rPr>
          <w:rFonts w:ascii="Arial" w:hAnsi="Arial" w:cs="Arial"/>
          <w:sz w:val="24"/>
          <w:szCs w:val="24"/>
        </w:rPr>
        <w:lastRenderedPageBreak/>
        <w:t xml:space="preserve">Students of OTC are expected to behave as responsible members of the college community and to be honest and ethical in their academic work.  See </w:t>
      </w:r>
      <w:r w:rsidR="00E93EF8" w:rsidRPr="00867BF6">
        <w:rPr>
          <w:rFonts w:ascii="Arial" w:hAnsi="Arial" w:cs="Arial"/>
          <w:sz w:val="24"/>
          <w:szCs w:val="24"/>
        </w:rPr>
        <w:t xml:space="preserve">page 11 and page 178 of </w:t>
      </w:r>
      <w:r w:rsidRPr="00867BF6">
        <w:rPr>
          <w:rFonts w:ascii="Arial" w:hAnsi="Arial" w:cs="Arial"/>
          <w:sz w:val="24"/>
          <w:szCs w:val="24"/>
        </w:rPr>
        <w:t xml:space="preserve">the </w:t>
      </w:r>
      <w:hyperlink r:id="rId22" w:history="1">
        <w:r w:rsidR="00E93EF8" w:rsidRPr="00867BF6">
          <w:rPr>
            <w:rStyle w:val="Hyperlink"/>
            <w:rFonts w:ascii="Arial" w:hAnsi="Arial" w:cs="Arial"/>
            <w:sz w:val="24"/>
            <w:szCs w:val="24"/>
          </w:rPr>
          <w:t>Academic Catalog</w:t>
        </w:r>
      </w:hyperlink>
      <w:r w:rsidR="004F66B2" w:rsidRPr="00867BF6">
        <w:rPr>
          <w:rFonts w:ascii="Arial" w:hAnsi="Arial" w:cs="Arial"/>
          <w:sz w:val="24"/>
          <w:szCs w:val="24"/>
        </w:rPr>
        <w:t xml:space="preserve"> </w:t>
      </w:r>
      <w:r w:rsidRPr="00867BF6">
        <w:rPr>
          <w:rFonts w:ascii="Arial" w:hAnsi="Arial" w:cs="Arial"/>
          <w:sz w:val="24"/>
          <w:szCs w:val="24"/>
        </w:rPr>
        <w:t>for further information.</w:t>
      </w:r>
    </w:p>
    <w:p w:rsidR="00C70965" w:rsidRPr="00867BF6" w:rsidRDefault="00C70965" w:rsidP="00491882">
      <w:pPr>
        <w:spacing w:after="120" w:line="276" w:lineRule="auto"/>
        <w:rPr>
          <w:rFonts w:ascii="Arial" w:hAnsi="Arial" w:cs="Arial"/>
          <w:sz w:val="24"/>
          <w:szCs w:val="24"/>
        </w:rPr>
      </w:pPr>
    </w:p>
    <w:p w:rsidR="00C70965" w:rsidRPr="00867BF6" w:rsidRDefault="00C70965" w:rsidP="00491882">
      <w:pPr>
        <w:spacing w:after="120" w:line="276" w:lineRule="auto"/>
        <w:rPr>
          <w:rFonts w:ascii="Arial" w:hAnsi="Arial" w:cs="Arial"/>
          <w:b/>
          <w:sz w:val="24"/>
          <w:szCs w:val="24"/>
        </w:rPr>
      </w:pPr>
      <w:r w:rsidRPr="00867BF6">
        <w:rPr>
          <w:rFonts w:ascii="Arial" w:hAnsi="Arial" w:cs="Arial"/>
          <w:b/>
          <w:sz w:val="24"/>
          <w:szCs w:val="24"/>
        </w:rPr>
        <w:t>Copyright Infringement and Peer to Peer Use</w:t>
      </w:r>
    </w:p>
    <w:p w:rsidR="00C70965" w:rsidRPr="00867BF6" w:rsidRDefault="00C70965" w:rsidP="00C70965">
      <w:pPr>
        <w:rPr>
          <w:rFonts w:ascii="Arial" w:hAnsi="Arial" w:cs="Arial"/>
          <w:sz w:val="24"/>
          <w:szCs w:val="24"/>
        </w:rPr>
      </w:pPr>
      <w:r w:rsidRPr="00867BF6">
        <w:rPr>
          <w:rFonts w:ascii="Arial" w:hAnsi="Arial" w:cs="Arial"/>
          <w:sz w:val="24"/>
          <w:szCs w:val="24"/>
        </w:rPr>
        <w:t xml:space="preserve">OTC is committed to operating in compliance with U.S. copyright law. See </w:t>
      </w:r>
      <w:r w:rsidR="00E93EF8" w:rsidRPr="00867BF6">
        <w:rPr>
          <w:rFonts w:ascii="Arial" w:hAnsi="Arial" w:cs="Arial"/>
          <w:sz w:val="24"/>
          <w:szCs w:val="24"/>
        </w:rPr>
        <w:t xml:space="preserve">page 179 of </w:t>
      </w:r>
      <w:r w:rsidRPr="00867BF6">
        <w:rPr>
          <w:rFonts w:ascii="Arial" w:hAnsi="Arial" w:cs="Arial"/>
          <w:sz w:val="24"/>
          <w:szCs w:val="24"/>
        </w:rPr>
        <w:t xml:space="preserve">the </w:t>
      </w:r>
      <w:hyperlink r:id="rId23" w:history="1">
        <w:r w:rsidR="004F66B2" w:rsidRPr="00867BF6">
          <w:rPr>
            <w:rStyle w:val="Hyperlink"/>
            <w:rFonts w:ascii="Arial" w:hAnsi="Arial" w:cs="Arial"/>
            <w:sz w:val="24"/>
            <w:szCs w:val="24"/>
          </w:rPr>
          <w:t>OTC Student Handbook</w:t>
        </w:r>
      </w:hyperlink>
      <w:r w:rsidR="004F66B2" w:rsidRPr="00867BF6">
        <w:rPr>
          <w:rFonts w:ascii="Arial" w:hAnsi="Arial" w:cs="Arial"/>
          <w:sz w:val="24"/>
          <w:szCs w:val="24"/>
        </w:rPr>
        <w:t xml:space="preserve"> </w:t>
      </w:r>
      <w:r w:rsidRPr="00867BF6">
        <w:rPr>
          <w:rFonts w:ascii="Arial" w:hAnsi="Arial" w:cs="Arial"/>
          <w:sz w:val="24"/>
          <w:szCs w:val="24"/>
        </w:rPr>
        <w:t xml:space="preserve">and </w:t>
      </w:r>
      <w:hyperlink r:id="rId24" w:history="1">
        <w:r w:rsidRPr="00867BF6">
          <w:rPr>
            <w:rStyle w:val="Hyperlink"/>
            <w:rFonts w:ascii="Arial" w:hAnsi="Arial" w:cs="Arial"/>
            <w:sz w:val="24"/>
            <w:szCs w:val="24"/>
          </w:rPr>
          <w:t>OTC Policy 2.51</w:t>
        </w:r>
      </w:hyperlink>
      <w:r w:rsidRPr="00867BF6">
        <w:rPr>
          <w:rFonts w:ascii="Arial" w:hAnsi="Arial" w:cs="Arial"/>
          <w:sz w:val="24"/>
          <w:szCs w:val="24"/>
        </w:rPr>
        <w:t xml:space="preserve"> for further information.</w:t>
      </w:r>
    </w:p>
    <w:p w:rsidR="00C70965" w:rsidRPr="00867BF6" w:rsidRDefault="00C70965" w:rsidP="00491882">
      <w:pPr>
        <w:spacing w:after="120" w:line="276" w:lineRule="auto"/>
        <w:rPr>
          <w:rFonts w:ascii="Arial" w:hAnsi="Arial" w:cs="Arial"/>
          <w:sz w:val="24"/>
          <w:szCs w:val="24"/>
        </w:rPr>
      </w:pPr>
    </w:p>
    <w:p w:rsidR="00C70965" w:rsidRPr="00867BF6" w:rsidRDefault="00C70965" w:rsidP="00491882">
      <w:pPr>
        <w:spacing w:after="120" w:line="276" w:lineRule="auto"/>
        <w:rPr>
          <w:rFonts w:ascii="Arial" w:hAnsi="Arial" w:cs="Arial"/>
          <w:b/>
          <w:sz w:val="24"/>
          <w:szCs w:val="24"/>
        </w:rPr>
      </w:pPr>
      <w:r w:rsidRPr="00867BF6">
        <w:rPr>
          <w:rFonts w:ascii="Arial" w:hAnsi="Arial" w:cs="Arial"/>
          <w:b/>
          <w:sz w:val="24"/>
          <w:szCs w:val="24"/>
        </w:rPr>
        <w:t>Standards of Student Conduct</w:t>
      </w:r>
    </w:p>
    <w:p w:rsidR="00260430" w:rsidRPr="00867BF6" w:rsidRDefault="00260430" w:rsidP="00491882">
      <w:pPr>
        <w:spacing w:after="120" w:line="276" w:lineRule="auto"/>
        <w:rPr>
          <w:rFonts w:ascii="Arial" w:hAnsi="Arial" w:cs="Arial"/>
          <w:sz w:val="24"/>
          <w:szCs w:val="24"/>
        </w:rPr>
      </w:pPr>
      <w:r w:rsidRPr="00867BF6">
        <w:rPr>
          <w:rFonts w:ascii="Arial" w:hAnsi="Arial" w:cs="Arial"/>
          <w:sz w:val="24"/>
          <w:szCs w:val="24"/>
        </w:rPr>
        <w:t xml:space="preserve">OTC has established guidelines to define appropriate and inappropriate student behavior, both in and out of the classroom. </w:t>
      </w:r>
      <w:r w:rsidR="00D24092" w:rsidRPr="00867BF6">
        <w:rPr>
          <w:rFonts w:ascii="Arial" w:hAnsi="Arial" w:cs="Arial"/>
          <w:sz w:val="24"/>
          <w:szCs w:val="24"/>
        </w:rPr>
        <w:t>The basic standard of behavior requires a student to comply with, observe, and obey state and/or federal laws; the policies, rules, and regulations of the college; and orders of the Chancellor, faculty, administrators, and staff</w:t>
      </w:r>
      <w:r w:rsidR="000D2A88" w:rsidRPr="00867BF6">
        <w:rPr>
          <w:rFonts w:ascii="Arial" w:hAnsi="Arial" w:cs="Arial"/>
          <w:sz w:val="24"/>
          <w:szCs w:val="24"/>
        </w:rPr>
        <w:t xml:space="preserve"> of the institution who are char</w:t>
      </w:r>
      <w:r w:rsidR="00D24092" w:rsidRPr="00867BF6">
        <w:rPr>
          <w:rFonts w:ascii="Arial" w:hAnsi="Arial" w:cs="Arial"/>
          <w:sz w:val="24"/>
          <w:szCs w:val="24"/>
        </w:rPr>
        <w:t>ged with the administration of in</w:t>
      </w:r>
      <w:r w:rsidR="00EA4F06" w:rsidRPr="00867BF6">
        <w:rPr>
          <w:rFonts w:ascii="Arial" w:hAnsi="Arial" w:cs="Arial"/>
          <w:sz w:val="24"/>
          <w:szCs w:val="24"/>
        </w:rPr>
        <w:t xml:space="preserve">stitutional affairs.  </w:t>
      </w:r>
      <w:r w:rsidR="006169F0" w:rsidRPr="00867BF6">
        <w:rPr>
          <w:rFonts w:ascii="Arial" w:hAnsi="Arial" w:cs="Arial"/>
          <w:sz w:val="24"/>
          <w:szCs w:val="24"/>
        </w:rPr>
        <w:t xml:space="preserve">Computer use may be monitored to ensure accordance with OTC policy. </w:t>
      </w:r>
      <w:r w:rsidRPr="00867BF6">
        <w:rPr>
          <w:rFonts w:ascii="Arial" w:hAnsi="Arial" w:cs="Arial"/>
          <w:sz w:val="24"/>
          <w:szCs w:val="24"/>
        </w:rPr>
        <w:t xml:space="preserve">See </w:t>
      </w:r>
      <w:r w:rsidR="00E93EF8" w:rsidRPr="00867BF6">
        <w:rPr>
          <w:rFonts w:ascii="Arial" w:hAnsi="Arial" w:cs="Arial"/>
          <w:sz w:val="24"/>
          <w:szCs w:val="24"/>
        </w:rPr>
        <w:t>page</w:t>
      </w:r>
      <w:r w:rsidR="008C0060" w:rsidRPr="00867BF6">
        <w:rPr>
          <w:rFonts w:ascii="Arial" w:hAnsi="Arial" w:cs="Arial"/>
          <w:sz w:val="24"/>
          <w:szCs w:val="24"/>
        </w:rPr>
        <w:t xml:space="preserve"> 179 </w:t>
      </w:r>
      <w:r w:rsidR="006169F0" w:rsidRPr="00867BF6">
        <w:rPr>
          <w:rFonts w:ascii="Arial" w:hAnsi="Arial" w:cs="Arial"/>
          <w:sz w:val="24"/>
          <w:szCs w:val="24"/>
        </w:rPr>
        <w:t xml:space="preserve">the </w:t>
      </w:r>
      <w:hyperlink r:id="rId25" w:history="1">
        <w:r w:rsidR="004F66B2" w:rsidRPr="00867BF6">
          <w:rPr>
            <w:rStyle w:val="Hyperlink"/>
            <w:rFonts w:ascii="Arial" w:hAnsi="Arial" w:cs="Arial"/>
            <w:sz w:val="24"/>
            <w:szCs w:val="24"/>
          </w:rPr>
          <w:t>OTC Student Handbook</w:t>
        </w:r>
      </w:hyperlink>
      <w:r w:rsidR="004F66B2" w:rsidRPr="00867BF6">
        <w:rPr>
          <w:rFonts w:ascii="Arial" w:hAnsi="Arial" w:cs="Arial"/>
          <w:sz w:val="24"/>
          <w:szCs w:val="24"/>
        </w:rPr>
        <w:t xml:space="preserve"> </w:t>
      </w:r>
      <w:r w:rsidRPr="00867BF6">
        <w:rPr>
          <w:rFonts w:ascii="Arial" w:hAnsi="Arial" w:cs="Arial"/>
          <w:sz w:val="24"/>
          <w:szCs w:val="24"/>
        </w:rPr>
        <w:t xml:space="preserve">and </w:t>
      </w:r>
      <w:hyperlink r:id="rId26" w:history="1">
        <w:r w:rsidRPr="00867BF6">
          <w:rPr>
            <w:rStyle w:val="Hyperlink"/>
            <w:rFonts w:ascii="Arial" w:hAnsi="Arial" w:cs="Arial"/>
            <w:sz w:val="24"/>
            <w:szCs w:val="24"/>
          </w:rPr>
          <w:t>OTC Policy 5.15</w:t>
        </w:r>
      </w:hyperlink>
      <w:r w:rsidRPr="00867BF6">
        <w:rPr>
          <w:rFonts w:ascii="Arial" w:hAnsi="Arial" w:cs="Arial"/>
          <w:sz w:val="24"/>
          <w:szCs w:val="24"/>
        </w:rPr>
        <w:t xml:space="preserve"> for further information.</w:t>
      </w:r>
      <w:r w:rsidR="006169F0" w:rsidRPr="00867BF6">
        <w:rPr>
          <w:rFonts w:ascii="Arial" w:hAnsi="Arial" w:cs="Arial"/>
          <w:sz w:val="24"/>
          <w:szCs w:val="24"/>
        </w:rPr>
        <w:t xml:space="preserve"> </w:t>
      </w:r>
    </w:p>
    <w:p w:rsidR="00600146" w:rsidRPr="00867BF6" w:rsidRDefault="00600146"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p>
    <w:p w:rsidR="00DF640E" w:rsidRPr="00867BF6" w:rsidRDefault="001A0F91"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bCs/>
          <w:caps/>
          <w:sz w:val="24"/>
          <w:szCs w:val="24"/>
        </w:rPr>
      </w:pPr>
      <w:r w:rsidRPr="00867BF6">
        <w:rPr>
          <w:rFonts w:ascii="Arial" w:hAnsi="Arial" w:cs="Arial"/>
          <w:b/>
          <w:caps/>
          <w:sz w:val="24"/>
          <w:szCs w:val="24"/>
        </w:rPr>
        <w:t xml:space="preserve">academic </w:t>
      </w:r>
      <w:r w:rsidR="00D03A07" w:rsidRPr="00867BF6">
        <w:rPr>
          <w:rFonts w:ascii="Arial" w:hAnsi="Arial" w:cs="Arial"/>
          <w:b/>
          <w:caps/>
          <w:sz w:val="24"/>
          <w:szCs w:val="24"/>
        </w:rPr>
        <w:t>Grievance</w:t>
      </w:r>
      <w:r w:rsidR="00D03A07" w:rsidRPr="00867BF6">
        <w:rPr>
          <w:rFonts w:ascii="Arial" w:hAnsi="Arial" w:cs="Arial"/>
          <w:b/>
          <w:bCs/>
          <w:caps/>
          <w:sz w:val="24"/>
          <w:szCs w:val="24"/>
        </w:rPr>
        <w:t xml:space="preserve"> Procedures</w:t>
      </w:r>
    </w:p>
    <w:p w:rsidR="00A61F7F" w:rsidRPr="00867BF6" w:rsidRDefault="00F2350C" w:rsidP="00DF640E">
      <w:pPr>
        <w:spacing w:after="120" w:line="276" w:lineRule="auto"/>
        <w:rPr>
          <w:rFonts w:ascii="Arial" w:hAnsi="Arial" w:cs="Arial"/>
          <w:sz w:val="24"/>
          <w:szCs w:val="24"/>
        </w:rPr>
      </w:pPr>
      <w:r w:rsidRPr="00867BF6">
        <w:rPr>
          <w:rFonts w:ascii="Arial" w:hAnsi="Arial" w:cs="Arial"/>
          <w:sz w:val="24"/>
          <w:szCs w:val="24"/>
        </w:rPr>
        <w:t>Your instructor should be your first point of contact and support for any questions or concerns you have about this course. If you cannot resolve your questions or concerns through your instructor, you should then contact</w:t>
      </w:r>
      <w:r w:rsidR="00DF640E" w:rsidRPr="00867BF6">
        <w:rPr>
          <w:rFonts w:ascii="Arial" w:hAnsi="Arial" w:cs="Arial"/>
          <w:sz w:val="24"/>
          <w:szCs w:val="24"/>
        </w:rPr>
        <w:t xml:space="preserve"> either:</w:t>
      </w:r>
    </w:p>
    <w:p w:rsidR="00D03A07" w:rsidRPr="00867BF6" w:rsidRDefault="00D03A07" w:rsidP="001C1A3F">
      <w:pPr>
        <w:pStyle w:val="ListParagraph"/>
        <w:numPr>
          <w:ilvl w:val="0"/>
          <w:numId w:val="5"/>
        </w:numPr>
        <w:autoSpaceDE w:val="0"/>
        <w:autoSpaceDN w:val="0"/>
        <w:spacing w:after="180"/>
        <w:rPr>
          <w:rFonts w:ascii="Arial" w:hAnsi="Arial" w:cs="Arial"/>
          <w:sz w:val="24"/>
          <w:szCs w:val="24"/>
        </w:rPr>
      </w:pPr>
      <w:r w:rsidRPr="00867BF6">
        <w:rPr>
          <w:rFonts w:ascii="Arial" w:hAnsi="Arial" w:cs="Arial"/>
          <w:sz w:val="24"/>
          <w:szCs w:val="24"/>
        </w:rPr>
        <w:t>Department Chair</w:t>
      </w:r>
      <w:r w:rsidR="003415A4" w:rsidRPr="00867BF6">
        <w:rPr>
          <w:rFonts w:ascii="Arial" w:hAnsi="Arial" w:cs="Arial"/>
          <w:sz w:val="24"/>
          <w:szCs w:val="24"/>
        </w:rPr>
        <w:t xml:space="preserve"> and/or Program Director</w:t>
      </w:r>
      <w:r w:rsidRPr="00867BF6">
        <w:rPr>
          <w:rFonts w:ascii="Arial" w:hAnsi="Arial" w:cs="Arial"/>
          <w:sz w:val="24"/>
          <w:szCs w:val="24"/>
        </w:rPr>
        <w:t xml:space="preserve">, </w:t>
      </w:r>
      <w:r w:rsidR="0020319A" w:rsidRPr="00867BF6">
        <w:rPr>
          <w:rFonts w:ascii="Arial" w:hAnsi="Arial" w:cs="Arial"/>
          <w:sz w:val="24"/>
          <w:szCs w:val="24"/>
        </w:rPr>
        <w:t>Richard Turner</w:t>
      </w:r>
      <w:r w:rsidRPr="00867BF6">
        <w:rPr>
          <w:rFonts w:ascii="Arial" w:hAnsi="Arial" w:cs="Arial"/>
          <w:sz w:val="24"/>
          <w:szCs w:val="24"/>
        </w:rPr>
        <w:t xml:space="preserve">, </w:t>
      </w:r>
      <w:r w:rsidR="0020319A" w:rsidRPr="00867BF6">
        <w:rPr>
          <w:rFonts w:ascii="Arial" w:hAnsi="Arial" w:cs="Arial"/>
          <w:sz w:val="24"/>
          <w:szCs w:val="24"/>
        </w:rPr>
        <w:t>turnerr@otc.edu</w:t>
      </w:r>
      <w:r w:rsidR="003415A4" w:rsidRPr="00867BF6">
        <w:rPr>
          <w:rFonts w:ascii="Arial" w:hAnsi="Arial" w:cs="Arial"/>
          <w:sz w:val="24"/>
          <w:szCs w:val="24"/>
        </w:rPr>
        <w:t xml:space="preserve"> </w:t>
      </w:r>
    </w:p>
    <w:p w:rsidR="00D03A07" w:rsidRPr="00867BF6" w:rsidRDefault="00D03A07" w:rsidP="001C1A3F">
      <w:pPr>
        <w:pStyle w:val="ListParagraph"/>
        <w:numPr>
          <w:ilvl w:val="0"/>
          <w:numId w:val="5"/>
        </w:numPr>
        <w:autoSpaceDE w:val="0"/>
        <w:autoSpaceDN w:val="0"/>
        <w:spacing w:after="180"/>
        <w:rPr>
          <w:rFonts w:ascii="Arial" w:hAnsi="Arial" w:cs="Arial"/>
          <w:sz w:val="24"/>
          <w:szCs w:val="24"/>
        </w:rPr>
      </w:pPr>
      <w:r w:rsidRPr="00867BF6">
        <w:rPr>
          <w:rFonts w:ascii="Arial" w:hAnsi="Arial" w:cs="Arial"/>
          <w:sz w:val="24"/>
          <w:szCs w:val="24"/>
        </w:rPr>
        <w:t xml:space="preserve">Dean, </w:t>
      </w:r>
      <w:r w:rsidR="0020319A" w:rsidRPr="00867BF6">
        <w:rPr>
          <w:rFonts w:ascii="Arial" w:hAnsi="Arial" w:cs="Arial"/>
          <w:sz w:val="24"/>
          <w:szCs w:val="24"/>
        </w:rPr>
        <w:t>Lance Renner</w:t>
      </w:r>
      <w:r w:rsidRPr="00867BF6">
        <w:rPr>
          <w:rFonts w:ascii="Arial" w:hAnsi="Arial" w:cs="Arial"/>
          <w:sz w:val="24"/>
          <w:szCs w:val="24"/>
        </w:rPr>
        <w:t xml:space="preserve">, </w:t>
      </w:r>
      <w:r w:rsidR="0020319A" w:rsidRPr="00867BF6">
        <w:rPr>
          <w:rFonts w:ascii="Arial" w:hAnsi="Arial" w:cs="Arial"/>
          <w:sz w:val="24"/>
          <w:szCs w:val="24"/>
        </w:rPr>
        <w:t>rennerl@otc.edu</w:t>
      </w:r>
    </w:p>
    <w:p w:rsidR="008D6A9A" w:rsidRPr="00867BF6" w:rsidRDefault="00A61F7F" w:rsidP="000A18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outlineLvl w:val="0"/>
        <w:rPr>
          <w:rFonts w:ascii="Arial" w:hAnsi="Arial" w:cs="Arial"/>
          <w:sz w:val="24"/>
          <w:szCs w:val="24"/>
        </w:rPr>
      </w:pPr>
      <w:r w:rsidRPr="00867BF6">
        <w:rPr>
          <w:rFonts w:ascii="Arial" w:hAnsi="Arial" w:cs="Arial"/>
          <w:sz w:val="24"/>
          <w:szCs w:val="24"/>
        </w:rPr>
        <w:t>If a complaint cannot be</w:t>
      </w:r>
      <w:r w:rsidR="00DF640E" w:rsidRPr="00867BF6">
        <w:rPr>
          <w:rFonts w:ascii="Arial" w:hAnsi="Arial" w:cs="Arial"/>
          <w:sz w:val="24"/>
          <w:szCs w:val="24"/>
        </w:rPr>
        <w:t xml:space="preserve"> readily resolved through these</w:t>
      </w:r>
      <w:r w:rsidRPr="00867BF6">
        <w:rPr>
          <w:rFonts w:ascii="Arial" w:hAnsi="Arial" w:cs="Arial"/>
          <w:sz w:val="24"/>
          <w:szCs w:val="24"/>
        </w:rPr>
        <w:t xml:space="preserve"> channels, students </w:t>
      </w:r>
      <w:r w:rsidR="00DF640E" w:rsidRPr="00867BF6">
        <w:rPr>
          <w:rFonts w:ascii="Arial" w:hAnsi="Arial" w:cs="Arial"/>
          <w:sz w:val="24"/>
          <w:szCs w:val="24"/>
        </w:rPr>
        <w:t>should follow the grievance procedures detailed in</w:t>
      </w:r>
      <w:r w:rsidR="004C2874" w:rsidRPr="00867BF6">
        <w:rPr>
          <w:rFonts w:ascii="Arial" w:hAnsi="Arial" w:cs="Arial"/>
          <w:sz w:val="24"/>
          <w:szCs w:val="24"/>
        </w:rPr>
        <w:t xml:space="preserve"> </w:t>
      </w:r>
      <w:r w:rsidR="008C0060" w:rsidRPr="00867BF6">
        <w:rPr>
          <w:rFonts w:ascii="Arial" w:hAnsi="Arial" w:cs="Arial"/>
          <w:sz w:val="24"/>
          <w:szCs w:val="24"/>
        </w:rPr>
        <w:t xml:space="preserve">pages 181 and 189 in </w:t>
      </w:r>
      <w:r w:rsidR="004C2874" w:rsidRPr="00867BF6">
        <w:rPr>
          <w:rFonts w:ascii="Arial" w:hAnsi="Arial" w:cs="Arial"/>
          <w:sz w:val="24"/>
          <w:szCs w:val="24"/>
        </w:rPr>
        <w:t>the</w:t>
      </w:r>
      <w:r w:rsidR="004F66B2" w:rsidRPr="00867BF6">
        <w:rPr>
          <w:rFonts w:ascii="Arial" w:hAnsi="Arial" w:cs="Arial"/>
          <w:sz w:val="24"/>
          <w:szCs w:val="24"/>
        </w:rPr>
        <w:t xml:space="preserve"> </w:t>
      </w:r>
      <w:hyperlink r:id="rId27" w:history="1">
        <w:r w:rsidR="004F66B2" w:rsidRPr="00867BF6">
          <w:rPr>
            <w:rStyle w:val="Hyperlink"/>
            <w:rFonts w:ascii="Arial" w:hAnsi="Arial" w:cs="Arial"/>
            <w:sz w:val="24"/>
            <w:szCs w:val="24"/>
          </w:rPr>
          <w:t>OTC Student Handbook</w:t>
        </w:r>
      </w:hyperlink>
      <w:r w:rsidRPr="00867BF6">
        <w:rPr>
          <w:rFonts w:ascii="Arial" w:hAnsi="Arial" w:cs="Arial"/>
          <w:sz w:val="24"/>
          <w:szCs w:val="24"/>
        </w:rPr>
        <w:t xml:space="preserve">.  </w:t>
      </w:r>
    </w:p>
    <w:p w:rsidR="00DF640E" w:rsidRPr="00867BF6" w:rsidRDefault="008D6A9A" w:rsidP="000A18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outlineLvl w:val="0"/>
        <w:rPr>
          <w:rFonts w:ascii="Arial" w:hAnsi="Arial" w:cs="Arial"/>
          <w:sz w:val="24"/>
          <w:szCs w:val="24"/>
        </w:rPr>
      </w:pPr>
      <w:r w:rsidRPr="00867BF6">
        <w:rPr>
          <w:rFonts w:ascii="Arial" w:hAnsi="Arial" w:cs="Arial"/>
          <w:sz w:val="24"/>
          <w:szCs w:val="24"/>
        </w:rPr>
        <w:t xml:space="preserve">Additionally, students can contact the Academic Ombudsman at </w:t>
      </w:r>
      <w:hyperlink r:id="rId28" w:history="1">
        <w:r w:rsidRPr="00867BF6">
          <w:rPr>
            <w:rStyle w:val="Hyperlink"/>
            <w:rFonts w:ascii="Arial" w:hAnsi="Arial" w:cs="Arial"/>
            <w:sz w:val="24"/>
            <w:szCs w:val="24"/>
          </w:rPr>
          <w:t>ombud@otc.edu</w:t>
        </w:r>
      </w:hyperlink>
      <w:r w:rsidRPr="00867BF6">
        <w:rPr>
          <w:rFonts w:ascii="Arial" w:hAnsi="Arial" w:cs="Arial"/>
          <w:sz w:val="24"/>
          <w:szCs w:val="24"/>
        </w:rPr>
        <w:t xml:space="preserve"> for assistance in working through and resolving academic related questions, problems and conflicts. The Academic Ombudsman is a neutral party working to insure that fairness and equity are upheld in decision making processes. </w:t>
      </w:r>
    </w:p>
    <w:p w:rsidR="00DF640E" w:rsidRPr="00867BF6" w:rsidRDefault="00DF640E"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caps/>
          <w:sz w:val="24"/>
          <w:szCs w:val="24"/>
        </w:rPr>
      </w:pPr>
      <w:r w:rsidRPr="00867BF6">
        <w:rPr>
          <w:rFonts w:ascii="Arial" w:hAnsi="Arial" w:cs="Arial"/>
          <w:b/>
          <w:caps/>
          <w:sz w:val="24"/>
          <w:szCs w:val="24"/>
        </w:rPr>
        <w:t>Americans</w:t>
      </w:r>
      <w:r w:rsidRPr="00867BF6">
        <w:rPr>
          <w:rFonts w:ascii="Arial" w:hAnsi="Arial" w:cs="Arial"/>
          <w:b/>
          <w:bCs/>
          <w:caps/>
          <w:sz w:val="24"/>
          <w:szCs w:val="24"/>
        </w:rPr>
        <w:t xml:space="preserve"> with Disabilities Act (ADA)</w:t>
      </w:r>
    </w:p>
    <w:p w:rsidR="008D6A9A" w:rsidRPr="00867BF6" w:rsidRDefault="00DF640E" w:rsidP="00DF640E">
      <w:pPr>
        <w:spacing w:after="120" w:line="276" w:lineRule="auto"/>
        <w:rPr>
          <w:rFonts w:ascii="Arial" w:hAnsi="Arial" w:cs="Arial"/>
          <w:sz w:val="24"/>
          <w:szCs w:val="24"/>
        </w:rPr>
      </w:pPr>
      <w:r w:rsidRPr="00867BF6">
        <w:rPr>
          <w:rFonts w:ascii="Arial" w:hAnsi="Arial" w:cs="Arial"/>
          <w:sz w:val="24"/>
          <w:szCs w:val="24"/>
        </w:rPr>
        <w:t>Any student should notify the instructor immediately if special assistance or devices are needed to</w:t>
      </w:r>
      <w:r w:rsidR="008E2303" w:rsidRPr="00867BF6">
        <w:rPr>
          <w:rFonts w:ascii="Arial" w:hAnsi="Arial" w:cs="Arial"/>
          <w:sz w:val="24"/>
          <w:szCs w:val="24"/>
        </w:rPr>
        <w:t xml:space="preserve"> accommodate a disability. The c</w:t>
      </w:r>
      <w:r w:rsidRPr="00867BF6">
        <w:rPr>
          <w:rFonts w:ascii="Arial" w:hAnsi="Arial" w:cs="Arial"/>
          <w:sz w:val="24"/>
          <w:szCs w:val="24"/>
        </w:rPr>
        <w:t>ollege complies with Section 504 of the Rehabilitation Act of 1973 and makes every effort to ensure disabled persons admitted</w:t>
      </w:r>
      <w:r w:rsidR="008E2303" w:rsidRPr="00867BF6">
        <w:rPr>
          <w:rFonts w:ascii="Arial" w:hAnsi="Arial" w:cs="Arial"/>
          <w:sz w:val="24"/>
          <w:szCs w:val="24"/>
        </w:rPr>
        <w:t xml:space="preserve"> to the c</w:t>
      </w:r>
      <w:r w:rsidRPr="00867BF6">
        <w:rPr>
          <w:rFonts w:ascii="Arial" w:hAnsi="Arial" w:cs="Arial"/>
          <w:sz w:val="24"/>
          <w:szCs w:val="24"/>
        </w:rPr>
        <w:t xml:space="preserve">ollege </w:t>
      </w:r>
      <w:r w:rsidR="008E2303" w:rsidRPr="00867BF6">
        <w:rPr>
          <w:rFonts w:ascii="Arial" w:hAnsi="Arial" w:cs="Arial"/>
          <w:sz w:val="24"/>
          <w:szCs w:val="24"/>
        </w:rPr>
        <w:t>as students or employed by the c</w:t>
      </w:r>
      <w:r w:rsidRPr="00867BF6">
        <w:rPr>
          <w:rFonts w:ascii="Arial" w:hAnsi="Arial" w:cs="Arial"/>
          <w:sz w:val="24"/>
          <w:szCs w:val="24"/>
        </w:rPr>
        <w:t xml:space="preserve">ollege are afforded all the rights and privileges provided to them by state and federal law. </w:t>
      </w:r>
    </w:p>
    <w:p w:rsidR="00DF640E" w:rsidRPr="00867BF6" w:rsidRDefault="00DF640E" w:rsidP="00DF640E">
      <w:pPr>
        <w:spacing w:after="120" w:line="276" w:lineRule="auto"/>
        <w:rPr>
          <w:rFonts w:ascii="Arial" w:hAnsi="Arial" w:cs="Arial"/>
          <w:sz w:val="24"/>
          <w:szCs w:val="24"/>
        </w:rPr>
      </w:pPr>
      <w:r w:rsidRPr="00867BF6">
        <w:rPr>
          <w:rFonts w:ascii="Arial" w:hAnsi="Arial" w:cs="Arial"/>
          <w:sz w:val="24"/>
          <w:szCs w:val="24"/>
        </w:rPr>
        <w:lastRenderedPageBreak/>
        <w:t>To request academic accommodation</w:t>
      </w:r>
      <w:r w:rsidR="008D6A9A" w:rsidRPr="00867BF6">
        <w:rPr>
          <w:rFonts w:ascii="Arial" w:hAnsi="Arial" w:cs="Arial"/>
          <w:sz w:val="24"/>
          <w:szCs w:val="24"/>
        </w:rPr>
        <w:t xml:space="preserve">s for a disability, contact </w:t>
      </w:r>
      <w:r w:rsidRPr="00867BF6">
        <w:rPr>
          <w:rFonts w:ascii="Arial" w:hAnsi="Arial" w:cs="Arial"/>
          <w:sz w:val="24"/>
          <w:szCs w:val="24"/>
        </w:rPr>
        <w:t xml:space="preserve">Disability Support Services at 417-447-8189 or </w:t>
      </w:r>
      <w:hyperlink r:id="rId29" w:history="1">
        <w:r w:rsidRPr="00867BF6">
          <w:rPr>
            <w:rStyle w:val="Hyperlink"/>
            <w:rFonts w:ascii="Arial" w:hAnsi="Arial" w:cs="Arial"/>
            <w:sz w:val="24"/>
            <w:szCs w:val="24"/>
          </w:rPr>
          <w:t>disabilityservices@otc.edu</w:t>
        </w:r>
      </w:hyperlink>
      <w:r w:rsidRPr="00867BF6">
        <w:rPr>
          <w:rFonts w:ascii="Arial" w:hAnsi="Arial" w:cs="Arial"/>
          <w:sz w:val="24"/>
          <w:szCs w:val="24"/>
        </w:rPr>
        <w:t>. Students are required to provide documentation of disability to Disability Support Services prior to receiving accommodations.</w:t>
      </w:r>
    </w:p>
    <w:p w:rsidR="004C0851" w:rsidRPr="00867BF6" w:rsidRDefault="004C0851" w:rsidP="001C1A3F">
      <w:pPr>
        <w:widowControl w:val="0"/>
        <w:autoSpaceDE w:val="0"/>
        <w:autoSpaceDN w:val="0"/>
        <w:adjustRightInd w:val="0"/>
        <w:spacing w:after="180" w:line="276" w:lineRule="auto"/>
        <w:rPr>
          <w:rFonts w:ascii="Arial" w:hAnsi="Arial" w:cs="Arial"/>
          <w:b/>
          <w:sz w:val="24"/>
          <w:szCs w:val="24"/>
        </w:rPr>
      </w:pPr>
    </w:p>
    <w:p w:rsidR="00D246E3" w:rsidRPr="00867BF6" w:rsidRDefault="00D246E3" w:rsidP="00740C44">
      <w:pPr>
        <w:widowControl w:val="0"/>
        <w:autoSpaceDE w:val="0"/>
        <w:autoSpaceDN w:val="0"/>
        <w:adjustRightInd w:val="0"/>
        <w:spacing w:after="180" w:line="276" w:lineRule="auto"/>
        <w:rPr>
          <w:rFonts w:ascii="Arial" w:hAnsi="Arial" w:cs="Arial"/>
          <w:b/>
          <w:caps/>
          <w:sz w:val="24"/>
          <w:szCs w:val="24"/>
        </w:rPr>
      </w:pPr>
      <w:r w:rsidRPr="00867BF6">
        <w:rPr>
          <w:rFonts w:ascii="Arial" w:hAnsi="Arial" w:cs="Arial"/>
          <w:b/>
          <w:caps/>
          <w:sz w:val="24"/>
          <w:szCs w:val="24"/>
        </w:rPr>
        <w:t>Safe Learning Environment</w:t>
      </w:r>
    </w:p>
    <w:p w:rsidR="00740C44" w:rsidRPr="00867BF6" w:rsidRDefault="00DF640E" w:rsidP="00740C44">
      <w:pPr>
        <w:widowControl w:val="0"/>
        <w:autoSpaceDE w:val="0"/>
        <w:autoSpaceDN w:val="0"/>
        <w:adjustRightInd w:val="0"/>
        <w:spacing w:after="180" w:line="276" w:lineRule="auto"/>
        <w:rPr>
          <w:rFonts w:ascii="Arial" w:hAnsi="Arial" w:cs="Arial"/>
          <w:b/>
          <w:sz w:val="24"/>
          <w:szCs w:val="24"/>
        </w:rPr>
      </w:pPr>
      <w:r w:rsidRPr="00867BF6">
        <w:rPr>
          <w:rFonts w:ascii="Arial" w:hAnsi="Arial" w:cs="Arial"/>
          <w:sz w:val="24"/>
          <w:szCs w:val="24"/>
        </w:rPr>
        <w:t xml:space="preserve">OTC is committed to providing a safe learning and working environment that promotes personal integrity, civility, and mutual respect and an environment free from discrimination.  </w:t>
      </w:r>
      <w:r w:rsidR="00740C44" w:rsidRPr="00867BF6">
        <w:rPr>
          <w:rFonts w:ascii="Arial" w:hAnsi="Arial" w:cs="Arial"/>
          <w:sz w:val="24"/>
          <w:szCs w:val="24"/>
        </w:rPr>
        <w:t>Campus violence is not acceptable.  Everyone at OTC (students, faculty, staff, and administration) is expected to do their part to make our campus a safe place.</w:t>
      </w:r>
    </w:p>
    <w:p w:rsidR="00DF640E" w:rsidRPr="00867BF6" w:rsidRDefault="00DF640E" w:rsidP="00DF640E">
      <w:pPr>
        <w:widowControl w:val="0"/>
        <w:autoSpaceDE w:val="0"/>
        <w:autoSpaceDN w:val="0"/>
        <w:adjustRightInd w:val="0"/>
        <w:spacing w:after="180" w:line="276" w:lineRule="auto"/>
        <w:rPr>
          <w:rFonts w:ascii="Arial" w:hAnsi="Arial" w:cs="Arial"/>
          <w:sz w:val="24"/>
          <w:szCs w:val="24"/>
        </w:rPr>
      </w:pPr>
      <w:r w:rsidRPr="00867BF6">
        <w:rPr>
          <w:rFonts w:ascii="Arial" w:hAnsi="Arial" w:cs="Arial"/>
          <w:sz w:val="24"/>
          <w:szCs w:val="24"/>
        </w:rPr>
        <w:t xml:space="preserve">Read our nondiscrimination statement </w:t>
      </w:r>
      <w:hyperlink r:id="rId30" w:history="1">
        <w:r w:rsidRPr="00867BF6">
          <w:rPr>
            <w:rStyle w:val="Hyperlink"/>
            <w:rFonts w:ascii="Arial" w:hAnsi="Arial" w:cs="Arial"/>
            <w:sz w:val="24"/>
            <w:szCs w:val="24"/>
          </w:rPr>
          <w:t>here</w:t>
        </w:r>
      </w:hyperlink>
      <w:r w:rsidRPr="00867BF6">
        <w:rPr>
          <w:rFonts w:ascii="Arial" w:hAnsi="Arial" w:cs="Arial"/>
          <w:sz w:val="24"/>
          <w:szCs w:val="24"/>
        </w:rPr>
        <w:t>. Read</w:t>
      </w:r>
      <w:r w:rsidR="008C0060" w:rsidRPr="00867BF6">
        <w:rPr>
          <w:rFonts w:ascii="Arial" w:hAnsi="Arial" w:cs="Arial"/>
          <w:sz w:val="24"/>
          <w:szCs w:val="24"/>
        </w:rPr>
        <w:t xml:space="preserve"> our sexual misconduct policy on </w:t>
      </w:r>
      <w:hyperlink r:id="rId31" w:history="1">
        <w:r w:rsidR="008B1778" w:rsidRPr="00867BF6">
          <w:rPr>
            <w:rStyle w:val="Hyperlink"/>
            <w:rFonts w:ascii="Arial" w:hAnsi="Arial" w:cs="Arial"/>
            <w:sz w:val="24"/>
            <w:szCs w:val="24"/>
          </w:rPr>
          <w:t>here</w:t>
        </w:r>
      </w:hyperlink>
      <w:r w:rsidR="008B1778" w:rsidRPr="00867BF6">
        <w:rPr>
          <w:rFonts w:ascii="Arial" w:hAnsi="Arial" w:cs="Arial"/>
          <w:sz w:val="24"/>
          <w:szCs w:val="24"/>
        </w:rPr>
        <w:t xml:space="preserve">.  Read our sexual assault and domestic violence policy </w:t>
      </w:r>
      <w:hyperlink r:id="rId32" w:history="1">
        <w:r w:rsidR="008B1778" w:rsidRPr="00867BF6">
          <w:rPr>
            <w:rStyle w:val="Hyperlink"/>
            <w:rFonts w:ascii="Arial" w:hAnsi="Arial" w:cs="Arial"/>
            <w:sz w:val="24"/>
            <w:szCs w:val="24"/>
          </w:rPr>
          <w:t>here</w:t>
        </w:r>
      </w:hyperlink>
      <w:r w:rsidR="008B1778" w:rsidRPr="00867BF6">
        <w:rPr>
          <w:rFonts w:ascii="Arial" w:hAnsi="Arial" w:cs="Arial"/>
          <w:sz w:val="24"/>
          <w:szCs w:val="24"/>
        </w:rPr>
        <w:t>.</w:t>
      </w:r>
    </w:p>
    <w:p w:rsidR="00301331" w:rsidRPr="00867BF6" w:rsidRDefault="00301331" w:rsidP="00301331">
      <w:pPr>
        <w:widowControl w:val="0"/>
        <w:autoSpaceDE w:val="0"/>
        <w:autoSpaceDN w:val="0"/>
        <w:adjustRightInd w:val="0"/>
        <w:spacing w:after="180" w:line="276" w:lineRule="auto"/>
        <w:rPr>
          <w:rFonts w:ascii="Arial" w:hAnsi="Arial" w:cs="Arial"/>
          <w:sz w:val="24"/>
          <w:szCs w:val="24"/>
        </w:rPr>
      </w:pPr>
      <w:r w:rsidRPr="00867BF6">
        <w:rPr>
          <w:rFonts w:ascii="Arial" w:hAnsi="Arial" w:cs="Arial"/>
          <w:sz w:val="24"/>
          <w:szCs w:val="24"/>
        </w:rPr>
        <w:t>Any person having inquiries concerning OTC’s compliance with the regulations implementing Title IV and Title IX is directed to contact:</w:t>
      </w:r>
    </w:p>
    <w:p w:rsidR="00DB09FB" w:rsidRPr="00867BF6" w:rsidRDefault="00DB09FB" w:rsidP="00301331">
      <w:pPr>
        <w:widowControl w:val="0"/>
        <w:autoSpaceDE w:val="0"/>
        <w:autoSpaceDN w:val="0"/>
        <w:adjustRightInd w:val="0"/>
        <w:spacing w:after="180" w:line="276" w:lineRule="auto"/>
        <w:rPr>
          <w:rFonts w:ascii="Arial" w:hAnsi="Arial" w:cs="Arial"/>
          <w:sz w:val="24"/>
          <w:szCs w:val="24"/>
        </w:rPr>
      </w:pPr>
      <w:r w:rsidRPr="00867BF6">
        <w:rPr>
          <w:rFonts w:ascii="Arial" w:hAnsi="Arial" w:cs="Arial"/>
          <w:sz w:val="24"/>
          <w:szCs w:val="24"/>
        </w:rPr>
        <w:tab/>
      </w:r>
      <w:r w:rsidR="00FE627D" w:rsidRPr="00867BF6">
        <w:rPr>
          <w:rFonts w:ascii="Arial" w:hAnsi="Arial" w:cs="Arial"/>
          <w:sz w:val="24"/>
          <w:szCs w:val="24"/>
        </w:rPr>
        <w:t>Julia Edwards – College Director of Equity and Compliance</w:t>
      </w:r>
    </w:p>
    <w:p w:rsidR="008D6A9A" w:rsidRPr="00867BF6" w:rsidRDefault="00DB09FB" w:rsidP="00DF640E">
      <w:pPr>
        <w:widowControl w:val="0"/>
        <w:autoSpaceDE w:val="0"/>
        <w:autoSpaceDN w:val="0"/>
        <w:adjustRightInd w:val="0"/>
        <w:spacing w:after="180" w:line="276" w:lineRule="auto"/>
        <w:rPr>
          <w:rFonts w:ascii="Arial" w:hAnsi="Arial" w:cs="Arial"/>
          <w:sz w:val="24"/>
          <w:szCs w:val="24"/>
        </w:rPr>
      </w:pPr>
      <w:r w:rsidRPr="00867BF6">
        <w:rPr>
          <w:rFonts w:ascii="Arial" w:hAnsi="Arial" w:cs="Arial"/>
          <w:sz w:val="24"/>
          <w:szCs w:val="24"/>
        </w:rPr>
        <w:tab/>
      </w:r>
      <w:r w:rsidR="008D6A9A" w:rsidRPr="00867BF6">
        <w:rPr>
          <w:rFonts w:ascii="Arial" w:hAnsi="Arial" w:cs="Arial"/>
          <w:sz w:val="24"/>
          <w:szCs w:val="24"/>
        </w:rPr>
        <w:tab/>
      </w:r>
      <w:r w:rsidR="008D6A9A" w:rsidRPr="00867BF6">
        <w:rPr>
          <w:rFonts w:ascii="Arial" w:hAnsi="Arial" w:cs="Arial"/>
          <w:sz w:val="24"/>
          <w:szCs w:val="24"/>
        </w:rPr>
        <w:tab/>
      </w:r>
      <w:r w:rsidR="008D6A9A" w:rsidRPr="00867BF6">
        <w:rPr>
          <w:rFonts w:ascii="Arial" w:hAnsi="Arial" w:cs="Arial"/>
          <w:sz w:val="24"/>
          <w:szCs w:val="24"/>
        </w:rPr>
        <w:tab/>
      </w:r>
      <w:hyperlink r:id="rId33" w:history="1">
        <w:r w:rsidR="00301331" w:rsidRPr="00867BF6">
          <w:rPr>
            <w:rStyle w:val="Hyperlink"/>
            <w:rFonts w:ascii="Arial" w:hAnsi="Arial" w:cs="Arial"/>
            <w:sz w:val="24"/>
            <w:szCs w:val="24"/>
          </w:rPr>
          <w:t>edwardsj@otc.edu</w:t>
        </w:r>
      </w:hyperlink>
      <w:r w:rsidRPr="00867BF6">
        <w:rPr>
          <w:rFonts w:ascii="Arial" w:hAnsi="Arial" w:cs="Arial"/>
          <w:sz w:val="24"/>
          <w:szCs w:val="24"/>
        </w:rPr>
        <w:tab/>
      </w:r>
      <w:r w:rsidRPr="00867BF6">
        <w:rPr>
          <w:rFonts w:ascii="Arial" w:hAnsi="Arial" w:cs="Arial"/>
          <w:sz w:val="24"/>
          <w:szCs w:val="24"/>
        </w:rPr>
        <w:tab/>
      </w:r>
      <w:r w:rsidR="008D6A9A" w:rsidRPr="00867BF6">
        <w:rPr>
          <w:rFonts w:ascii="Arial" w:hAnsi="Arial" w:cs="Arial"/>
          <w:sz w:val="24"/>
          <w:szCs w:val="24"/>
        </w:rPr>
        <w:t>417-447-8188</w:t>
      </w:r>
    </w:p>
    <w:p w:rsidR="004C0851" w:rsidRPr="00867BF6" w:rsidRDefault="004C0851" w:rsidP="00DF640E">
      <w:pPr>
        <w:widowControl w:val="0"/>
        <w:autoSpaceDE w:val="0"/>
        <w:autoSpaceDN w:val="0"/>
        <w:adjustRightInd w:val="0"/>
        <w:spacing w:after="180" w:line="276" w:lineRule="auto"/>
        <w:rPr>
          <w:rFonts w:ascii="Arial" w:hAnsi="Arial" w:cs="Arial"/>
          <w:sz w:val="24"/>
          <w:szCs w:val="24"/>
        </w:rPr>
      </w:pPr>
      <w:r w:rsidRPr="00867BF6">
        <w:rPr>
          <w:rFonts w:ascii="Arial" w:hAnsi="Arial" w:cs="Arial"/>
          <w:sz w:val="24"/>
          <w:szCs w:val="24"/>
        </w:rPr>
        <w:t xml:space="preserve">Have you observed </w:t>
      </w:r>
      <w:r w:rsidR="00C45975" w:rsidRPr="00867BF6">
        <w:rPr>
          <w:rFonts w:ascii="Arial" w:hAnsi="Arial" w:cs="Arial"/>
          <w:sz w:val="24"/>
          <w:szCs w:val="24"/>
        </w:rPr>
        <w:t>concerning behaviors</w:t>
      </w:r>
      <w:r w:rsidRPr="00867BF6">
        <w:rPr>
          <w:rFonts w:ascii="Arial" w:hAnsi="Arial" w:cs="Arial"/>
          <w:sz w:val="24"/>
          <w:szCs w:val="24"/>
        </w:rPr>
        <w:t xml:space="preserve"> you feel you should repor</w:t>
      </w:r>
      <w:r w:rsidR="007A35E5" w:rsidRPr="00867BF6">
        <w:rPr>
          <w:rFonts w:ascii="Arial" w:hAnsi="Arial" w:cs="Arial"/>
          <w:sz w:val="24"/>
          <w:szCs w:val="24"/>
        </w:rPr>
        <w:t>t? If you have concerns</w:t>
      </w:r>
      <w:r w:rsidRPr="00867BF6">
        <w:rPr>
          <w:rFonts w:ascii="Arial" w:hAnsi="Arial" w:cs="Arial"/>
          <w:sz w:val="24"/>
          <w:szCs w:val="24"/>
        </w:rPr>
        <w:t xml:space="preserve">, please use the </w:t>
      </w:r>
      <w:hyperlink r:id="rId34" w:history="1">
        <w:r w:rsidRPr="00867BF6">
          <w:rPr>
            <w:rStyle w:val="Hyperlink"/>
            <w:rFonts w:ascii="Arial" w:hAnsi="Arial" w:cs="Arial"/>
            <w:sz w:val="24"/>
            <w:szCs w:val="24"/>
          </w:rPr>
          <w:t>OTC</w:t>
        </w:r>
        <w:r w:rsidR="00301331" w:rsidRPr="00867BF6">
          <w:rPr>
            <w:rStyle w:val="Hyperlink"/>
            <w:rFonts w:ascii="Arial" w:hAnsi="Arial" w:cs="Arial"/>
            <w:sz w:val="24"/>
            <w:szCs w:val="24"/>
          </w:rPr>
          <w:t xml:space="preserve"> C</w:t>
        </w:r>
        <w:r w:rsidRPr="00867BF6">
          <w:rPr>
            <w:rStyle w:val="Hyperlink"/>
            <w:rFonts w:ascii="Arial" w:hAnsi="Arial" w:cs="Arial"/>
            <w:sz w:val="24"/>
            <w:szCs w:val="24"/>
          </w:rPr>
          <w:t>ares</w:t>
        </w:r>
      </w:hyperlink>
      <w:r w:rsidRPr="00867BF6">
        <w:rPr>
          <w:rFonts w:ascii="Arial" w:hAnsi="Arial" w:cs="Arial"/>
          <w:sz w:val="24"/>
          <w:szCs w:val="24"/>
        </w:rPr>
        <w:t xml:space="preserve"> system to submit a </w:t>
      </w:r>
      <w:r w:rsidR="00C45975" w:rsidRPr="00867BF6">
        <w:rPr>
          <w:rFonts w:ascii="Arial" w:hAnsi="Arial" w:cs="Arial"/>
          <w:sz w:val="24"/>
          <w:szCs w:val="24"/>
        </w:rPr>
        <w:t>private</w:t>
      </w:r>
      <w:r w:rsidRPr="00867BF6">
        <w:rPr>
          <w:rFonts w:ascii="Arial" w:hAnsi="Arial" w:cs="Arial"/>
          <w:sz w:val="24"/>
          <w:szCs w:val="24"/>
        </w:rPr>
        <w:t xml:space="preserve"> Incident Report.  </w:t>
      </w:r>
    </w:p>
    <w:p w:rsidR="00F4606B" w:rsidRPr="00867BF6" w:rsidRDefault="00F4606B" w:rsidP="004C0851">
      <w:pPr>
        <w:widowControl w:val="0"/>
        <w:autoSpaceDE w:val="0"/>
        <w:autoSpaceDN w:val="0"/>
        <w:adjustRightInd w:val="0"/>
        <w:spacing w:after="180" w:line="276" w:lineRule="auto"/>
        <w:rPr>
          <w:rFonts w:ascii="Arial" w:hAnsi="Arial" w:cs="Arial"/>
          <w:sz w:val="24"/>
          <w:szCs w:val="24"/>
        </w:rPr>
      </w:pPr>
      <w:r w:rsidRPr="00867BF6">
        <w:rPr>
          <w:rFonts w:ascii="Arial" w:hAnsi="Arial" w:cs="Arial"/>
          <w:sz w:val="24"/>
          <w:szCs w:val="24"/>
        </w:rPr>
        <w:t xml:space="preserve">OTC is committed to and cares </w:t>
      </w:r>
      <w:r w:rsidR="007B27BA" w:rsidRPr="00867BF6">
        <w:rPr>
          <w:rFonts w:ascii="Arial" w:hAnsi="Arial" w:cs="Arial"/>
          <w:sz w:val="24"/>
          <w:szCs w:val="24"/>
        </w:rPr>
        <w:t>about all students.  If you, or someone you know is feeling overwhelmed, hopeless, depressed, and/or experiencing life stressors that are interfering with academic or personal success, supportive services are available.</w:t>
      </w:r>
    </w:p>
    <w:p w:rsidR="007B27BA" w:rsidRPr="00867BF6" w:rsidRDefault="007B27BA" w:rsidP="004C0851">
      <w:pPr>
        <w:widowControl w:val="0"/>
        <w:autoSpaceDE w:val="0"/>
        <w:autoSpaceDN w:val="0"/>
        <w:adjustRightInd w:val="0"/>
        <w:spacing w:after="180" w:line="276" w:lineRule="auto"/>
        <w:rPr>
          <w:rFonts w:ascii="Arial" w:hAnsi="Arial" w:cs="Arial"/>
          <w:sz w:val="24"/>
          <w:szCs w:val="24"/>
        </w:rPr>
      </w:pPr>
      <w:r w:rsidRPr="00867BF6">
        <w:rPr>
          <w:rFonts w:ascii="Arial" w:hAnsi="Arial" w:cs="Arial"/>
          <w:sz w:val="24"/>
          <w:szCs w:val="24"/>
        </w:rPr>
        <w:t xml:space="preserve">Counseling Services provides free and confidential mental health services to help students manage personal challenges that impact emotional or academic wellbeing.  You can learn more at: </w:t>
      </w:r>
      <w:hyperlink r:id="rId35" w:history="1">
        <w:r w:rsidRPr="00867BF6">
          <w:rPr>
            <w:rStyle w:val="Hyperlink"/>
            <w:rFonts w:ascii="Arial" w:hAnsi="Arial" w:cs="Arial"/>
            <w:sz w:val="24"/>
            <w:szCs w:val="24"/>
          </w:rPr>
          <w:t>http://students.otc.edu/counselingservices/</w:t>
        </w:r>
      </w:hyperlink>
      <w:r w:rsidRPr="00867BF6">
        <w:rPr>
          <w:rFonts w:ascii="Arial" w:hAnsi="Arial" w:cs="Arial"/>
          <w:sz w:val="24"/>
          <w:szCs w:val="24"/>
        </w:rPr>
        <w:t xml:space="preserve"> .  If you have an immediate concern about the behavior or safety of a student at OTC, help by making a referral to OTC Cares.   </w:t>
      </w:r>
    </w:p>
    <w:p w:rsidR="00B7126B" w:rsidRPr="00867BF6" w:rsidRDefault="004C0851" w:rsidP="004C0851">
      <w:pPr>
        <w:widowControl w:val="0"/>
        <w:autoSpaceDE w:val="0"/>
        <w:autoSpaceDN w:val="0"/>
        <w:adjustRightInd w:val="0"/>
        <w:spacing w:after="180" w:line="276" w:lineRule="auto"/>
        <w:rPr>
          <w:rFonts w:ascii="Arial" w:hAnsi="Arial" w:cs="Arial"/>
          <w:sz w:val="24"/>
          <w:szCs w:val="24"/>
        </w:rPr>
      </w:pPr>
      <w:r w:rsidRPr="00867BF6">
        <w:rPr>
          <w:rFonts w:ascii="Arial" w:hAnsi="Arial" w:cs="Arial"/>
          <w:sz w:val="24"/>
          <w:szCs w:val="24"/>
        </w:rPr>
        <w:t xml:space="preserve">In an emergency situation, call </w:t>
      </w:r>
      <w:r w:rsidR="00E67392" w:rsidRPr="00867BF6">
        <w:rPr>
          <w:rFonts w:ascii="Arial" w:hAnsi="Arial" w:cs="Arial"/>
          <w:sz w:val="24"/>
          <w:szCs w:val="24"/>
        </w:rPr>
        <w:t>Security at:</w:t>
      </w:r>
      <w:r w:rsidR="00B7126B" w:rsidRPr="00867BF6">
        <w:rPr>
          <w:rFonts w:ascii="Arial" w:hAnsi="Arial" w:cs="Arial"/>
          <w:sz w:val="24"/>
          <w:szCs w:val="24"/>
        </w:rPr>
        <w:t xml:space="preserve"> </w:t>
      </w:r>
    </w:p>
    <w:p w:rsidR="004C0851" w:rsidRPr="00867BF6" w:rsidRDefault="008E2303" w:rsidP="00B7126B">
      <w:pPr>
        <w:widowControl w:val="0"/>
        <w:numPr>
          <w:ilvl w:val="0"/>
          <w:numId w:val="17"/>
        </w:numPr>
        <w:autoSpaceDE w:val="0"/>
        <w:autoSpaceDN w:val="0"/>
        <w:adjustRightInd w:val="0"/>
        <w:rPr>
          <w:rFonts w:ascii="Arial" w:hAnsi="Arial" w:cs="Arial"/>
          <w:sz w:val="24"/>
          <w:szCs w:val="24"/>
        </w:rPr>
      </w:pPr>
      <w:r w:rsidRPr="00867BF6">
        <w:rPr>
          <w:rFonts w:ascii="Arial" w:hAnsi="Arial" w:cs="Arial"/>
          <w:sz w:val="24"/>
          <w:szCs w:val="24"/>
        </w:rPr>
        <w:t xml:space="preserve">417-447-6911 </w:t>
      </w:r>
      <w:r w:rsidRPr="00867BF6">
        <w:rPr>
          <w:rFonts w:ascii="Arial" w:hAnsi="Arial" w:cs="Arial"/>
          <w:sz w:val="24"/>
          <w:szCs w:val="24"/>
        </w:rPr>
        <w:tab/>
        <w:t xml:space="preserve">OTC </w:t>
      </w:r>
      <w:r w:rsidR="00E67392" w:rsidRPr="00867BF6">
        <w:rPr>
          <w:rFonts w:ascii="Arial" w:hAnsi="Arial" w:cs="Arial"/>
          <w:sz w:val="24"/>
          <w:szCs w:val="24"/>
        </w:rPr>
        <w:t>Springfield</w:t>
      </w:r>
      <w:r w:rsidRPr="00867BF6">
        <w:rPr>
          <w:rFonts w:ascii="Arial" w:hAnsi="Arial" w:cs="Arial"/>
          <w:sz w:val="24"/>
          <w:szCs w:val="24"/>
        </w:rPr>
        <w:t xml:space="preserve"> Campus</w:t>
      </w:r>
    </w:p>
    <w:p w:rsidR="00E67392" w:rsidRPr="00867BF6" w:rsidRDefault="00E67392" w:rsidP="00B7126B">
      <w:pPr>
        <w:widowControl w:val="0"/>
        <w:numPr>
          <w:ilvl w:val="0"/>
          <w:numId w:val="17"/>
        </w:numPr>
        <w:autoSpaceDE w:val="0"/>
        <w:autoSpaceDN w:val="0"/>
        <w:adjustRightInd w:val="0"/>
        <w:rPr>
          <w:rFonts w:ascii="Arial" w:hAnsi="Arial" w:cs="Arial"/>
          <w:sz w:val="24"/>
          <w:szCs w:val="24"/>
        </w:rPr>
      </w:pPr>
      <w:r w:rsidRPr="00867BF6">
        <w:rPr>
          <w:rFonts w:ascii="Arial" w:hAnsi="Arial" w:cs="Arial"/>
          <w:sz w:val="24"/>
          <w:szCs w:val="24"/>
        </w:rPr>
        <w:t>417-</w:t>
      </w:r>
      <w:r w:rsidR="00F5160F" w:rsidRPr="00867BF6">
        <w:rPr>
          <w:rFonts w:ascii="Arial" w:hAnsi="Arial" w:cs="Arial"/>
          <w:sz w:val="24"/>
          <w:szCs w:val="24"/>
        </w:rPr>
        <w:t>447-7861</w:t>
      </w:r>
      <w:r w:rsidR="00F5160F" w:rsidRPr="00867BF6">
        <w:rPr>
          <w:rFonts w:ascii="Arial" w:hAnsi="Arial" w:cs="Arial"/>
          <w:sz w:val="24"/>
          <w:szCs w:val="24"/>
        </w:rPr>
        <w:tab/>
      </w:r>
      <w:r w:rsidR="008E2303" w:rsidRPr="00867BF6">
        <w:rPr>
          <w:rFonts w:ascii="Arial" w:hAnsi="Arial" w:cs="Arial"/>
          <w:sz w:val="24"/>
          <w:szCs w:val="24"/>
        </w:rPr>
        <w:t>OTC Richwood Valley Campus</w:t>
      </w:r>
    </w:p>
    <w:p w:rsidR="00E67392" w:rsidRPr="00867BF6" w:rsidRDefault="007D2571" w:rsidP="00B7126B">
      <w:pPr>
        <w:widowControl w:val="0"/>
        <w:numPr>
          <w:ilvl w:val="0"/>
          <w:numId w:val="17"/>
        </w:numPr>
        <w:autoSpaceDE w:val="0"/>
        <w:autoSpaceDN w:val="0"/>
        <w:adjustRightInd w:val="0"/>
        <w:rPr>
          <w:rFonts w:ascii="Arial" w:hAnsi="Arial" w:cs="Arial"/>
          <w:sz w:val="24"/>
          <w:szCs w:val="24"/>
        </w:rPr>
      </w:pPr>
      <w:r w:rsidRPr="00867BF6">
        <w:rPr>
          <w:rFonts w:ascii="Arial" w:hAnsi="Arial" w:cs="Arial"/>
          <w:sz w:val="24"/>
          <w:szCs w:val="24"/>
        </w:rPr>
        <w:t>417-447-8946</w:t>
      </w:r>
      <w:r w:rsidR="008E2303" w:rsidRPr="00867BF6">
        <w:rPr>
          <w:rFonts w:ascii="Arial" w:hAnsi="Arial" w:cs="Arial"/>
          <w:sz w:val="24"/>
          <w:szCs w:val="24"/>
        </w:rPr>
        <w:tab/>
        <w:t>OTC Table Rock Campus</w:t>
      </w:r>
    </w:p>
    <w:p w:rsidR="00E67392" w:rsidRPr="00867BF6" w:rsidRDefault="00F5160F" w:rsidP="00B7126B">
      <w:pPr>
        <w:widowControl w:val="0"/>
        <w:numPr>
          <w:ilvl w:val="0"/>
          <w:numId w:val="17"/>
        </w:numPr>
        <w:autoSpaceDE w:val="0"/>
        <w:autoSpaceDN w:val="0"/>
        <w:adjustRightInd w:val="0"/>
        <w:rPr>
          <w:rFonts w:ascii="Arial" w:hAnsi="Arial" w:cs="Arial"/>
          <w:sz w:val="24"/>
          <w:szCs w:val="24"/>
        </w:rPr>
      </w:pPr>
      <w:r w:rsidRPr="00867BF6">
        <w:rPr>
          <w:rFonts w:ascii="Arial" w:hAnsi="Arial" w:cs="Arial"/>
          <w:sz w:val="24"/>
          <w:szCs w:val="24"/>
        </w:rPr>
        <w:t>417-447-6689</w:t>
      </w:r>
      <w:r w:rsidRPr="00867BF6">
        <w:rPr>
          <w:rFonts w:ascii="Arial" w:hAnsi="Arial" w:cs="Arial"/>
          <w:sz w:val="24"/>
          <w:szCs w:val="24"/>
        </w:rPr>
        <w:tab/>
      </w:r>
      <w:r w:rsidR="008E2303" w:rsidRPr="00867BF6">
        <w:rPr>
          <w:rFonts w:ascii="Arial" w:hAnsi="Arial" w:cs="Arial"/>
          <w:sz w:val="24"/>
          <w:szCs w:val="24"/>
        </w:rPr>
        <w:t>OTC Lebanon Center</w:t>
      </w:r>
    </w:p>
    <w:p w:rsidR="00E67392" w:rsidRPr="00867BF6" w:rsidRDefault="00F5160F" w:rsidP="00B7126B">
      <w:pPr>
        <w:widowControl w:val="0"/>
        <w:numPr>
          <w:ilvl w:val="0"/>
          <w:numId w:val="17"/>
        </w:numPr>
        <w:autoSpaceDE w:val="0"/>
        <w:autoSpaceDN w:val="0"/>
        <w:adjustRightInd w:val="0"/>
        <w:rPr>
          <w:rFonts w:ascii="Arial" w:hAnsi="Arial" w:cs="Arial"/>
          <w:sz w:val="24"/>
          <w:szCs w:val="24"/>
        </w:rPr>
      </w:pPr>
      <w:r w:rsidRPr="00867BF6">
        <w:rPr>
          <w:rFonts w:ascii="Arial" w:hAnsi="Arial" w:cs="Arial"/>
          <w:sz w:val="24"/>
          <w:szCs w:val="24"/>
        </w:rPr>
        <w:t>417-447-6640</w:t>
      </w:r>
      <w:r w:rsidRPr="00867BF6">
        <w:rPr>
          <w:rFonts w:ascii="Arial" w:hAnsi="Arial" w:cs="Arial"/>
          <w:sz w:val="24"/>
          <w:szCs w:val="24"/>
        </w:rPr>
        <w:tab/>
      </w:r>
      <w:r w:rsidR="008E2303" w:rsidRPr="00867BF6">
        <w:rPr>
          <w:rFonts w:ascii="Arial" w:hAnsi="Arial" w:cs="Arial"/>
          <w:sz w:val="24"/>
          <w:szCs w:val="24"/>
        </w:rPr>
        <w:t>OTC Waynesville Center</w:t>
      </w:r>
    </w:p>
    <w:p w:rsidR="004C0851" w:rsidRPr="00867BF6" w:rsidRDefault="0094158D" w:rsidP="008D6A9A">
      <w:pPr>
        <w:widowControl w:val="0"/>
        <w:autoSpaceDE w:val="0"/>
        <w:autoSpaceDN w:val="0"/>
        <w:adjustRightInd w:val="0"/>
        <w:spacing w:after="180" w:line="276" w:lineRule="auto"/>
        <w:jc w:val="center"/>
        <w:rPr>
          <w:rFonts w:ascii="Arial" w:hAnsi="Arial" w:cs="Arial"/>
          <w:b/>
          <w:color w:val="004299"/>
          <w:sz w:val="24"/>
          <w:szCs w:val="24"/>
        </w:rPr>
      </w:pPr>
      <w:r w:rsidRPr="00867BF6">
        <w:rPr>
          <w:rFonts w:ascii="Arial" w:hAnsi="Arial" w:cs="Arial"/>
          <w:b/>
          <w:color w:val="004299"/>
          <w:sz w:val="24"/>
          <w:szCs w:val="24"/>
        </w:rPr>
        <w:t>In case of emergency, dial 911.</w:t>
      </w:r>
    </w:p>
    <w:p w:rsidR="00DF640E" w:rsidRPr="00867BF6" w:rsidRDefault="00DF640E" w:rsidP="001C1A3F">
      <w:pPr>
        <w:widowControl w:val="0"/>
        <w:autoSpaceDE w:val="0"/>
        <w:autoSpaceDN w:val="0"/>
        <w:adjustRightInd w:val="0"/>
        <w:spacing w:after="180" w:line="276" w:lineRule="auto"/>
        <w:rPr>
          <w:rFonts w:ascii="Arial" w:hAnsi="Arial" w:cs="Arial"/>
          <w:sz w:val="24"/>
          <w:szCs w:val="24"/>
        </w:rPr>
      </w:pPr>
    </w:p>
    <w:sectPr w:rsidR="00DF640E" w:rsidRPr="00867BF6" w:rsidSect="00A44537">
      <w:headerReference w:type="default" r:id="rId36"/>
      <w:footerReference w:type="default" r:id="rId37"/>
      <w:footerReference w:type="first" r:id="rId38"/>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B9" w:rsidRDefault="00586AB9" w:rsidP="00F47B90">
      <w:r>
        <w:separator/>
      </w:r>
    </w:p>
  </w:endnote>
  <w:endnote w:type="continuationSeparator" w:id="0">
    <w:p w:rsidR="00586AB9" w:rsidRDefault="00586AB9" w:rsidP="00F4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46" w:rsidRPr="00D22646" w:rsidRDefault="00D22646">
    <w:pPr>
      <w:pStyle w:val="Footer"/>
      <w:rPr>
        <w:rFonts w:ascii="Arial" w:hAnsi="Arial" w:cs="Arial"/>
        <w:color w:val="999999"/>
      </w:rPr>
    </w:pPr>
    <w:r w:rsidRPr="00D22646">
      <w:rPr>
        <w:rFonts w:ascii="Arial" w:hAnsi="Arial" w:cs="Arial"/>
        <w:color w:val="999999"/>
      </w:rPr>
      <w:t xml:space="preserve">For </w:t>
    </w:r>
    <w:r w:rsidR="001B6BFC">
      <w:rPr>
        <w:rFonts w:ascii="Arial" w:hAnsi="Arial" w:cs="Arial"/>
        <w:color w:val="999999"/>
      </w:rPr>
      <w:t>use for SP</w:t>
    </w:r>
    <w:r w:rsidR="00BD46F7">
      <w:rPr>
        <w:rFonts w:ascii="Arial" w:hAnsi="Arial" w:cs="Arial"/>
        <w:color w:val="999999"/>
      </w:rPr>
      <w:t xml:space="preserve"> 16 only – updated 12/30</w:t>
    </w:r>
    <w:r w:rsidR="001B6BFC">
      <w:rPr>
        <w:rFonts w:ascii="Arial" w:hAnsi="Arial" w:cs="Arial"/>
        <w:color w:val="999999"/>
      </w:rPr>
      <w:t>/2015</w:t>
    </w:r>
  </w:p>
  <w:p w:rsidR="00336223" w:rsidRPr="00D22646" w:rsidRDefault="00D22646" w:rsidP="00D22646">
    <w:pPr>
      <w:pStyle w:val="Footer"/>
      <w:jc w:val="right"/>
      <w:rPr>
        <w:color w:val="999999"/>
      </w:rPr>
    </w:pPr>
    <w:r w:rsidRPr="00D22646">
      <w:rPr>
        <w:rFonts w:ascii="Arial" w:hAnsi="Arial" w:cs="Arial"/>
        <w:color w:val="999999"/>
      </w:rPr>
      <w:t xml:space="preserve">Page </w:t>
    </w:r>
    <w:r w:rsidRPr="00D22646">
      <w:rPr>
        <w:rFonts w:ascii="Arial" w:hAnsi="Arial" w:cs="Arial"/>
        <w:b/>
        <w:bCs/>
        <w:color w:val="999999"/>
      </w:rPr>
      <w:fldChar w:fldCharType="begin"/>
    </w:r>
    <w:r w:rsidRPr="00D22646">
      <w:rPr>
        <w:rFonts w:ascii="Arial" w:hAnsi="Arial" w:cs="Arial"/>
        <w:b/>
        <w:bCs/>
        <w:color w:val="999999"/>
      </w:rPr>
      <w:instrText xml:space="preserve"> PAGE </w:instrText>
    </w:r>
    <w:r w:rsidRPr="00D22646">
      <w:rPr>
        <w:rFonts w:ascii="Arial" w:hAnsi="Arial" w:cs="Arial"/>
        <w:b/>
        <w:bCs/>
        <w:color w:val="999999"/>
      </w:rPr>
      <w:fldChar w:fldCharType="separate"/>
    </w:r>
    <w:r w:rsidR="00867BF6">
      <w:rPr>
        <w:rFonts w:ascii="Arial" w:hAnsi="Arial" w:cs="Arial"/>
        <w:b/>
        <w:bCs/>
        <w:noProof/>
        <w:color w:val="999999"/>
      </w:rPr>
      <w:t>2</w:t>
    </w:r>
    <w:r w:rsidRPr="00D22646">
      <w:rPr>
        <w:rFonts w:ascii="Arial" w:hAnsi="Arial" w:cs="Arial"/>
        <w:b/>
        <w:bCs/>
        <w:color w:val="999999"/>
      </w:rPr>
      <w:fldChar w:fldCharType="end"/>
    </w:r>
    <w:r w:rsidRPr="00D22646">
      <w:rPr>
        <w:rFonts w:ascii="Arial" w:hAnsi="Arial" w:cs="Arial"/>
        <w:color w:val="999999"/>
      </w:rPr>
      <w:t xml:space="preserve"> of </w:t>
    </w:r>
    <w:r w:rsidRPr="00D22646">
      <w:rPr>
        <w:rFonts w:ascii="Arial" w:hAnsi="Arial" w:cs="Arial"/>
        <w:b/>
        <w:bCs/>
        <w:color w:val="999999"/>
      </w:rPr>
      <w:fldChar w:fldCharType="begin"/>
    </w:r>
    <w:r w:rsidRPr="00D22646">
      <w:rPr>
        <w:rFonts w:ascii="Arial" w:hAnsi="Arial" w:cs="Arial"/>
        <w:b/>
        <w:bCs/>
        <w:color w:val="999999"/>
      </w:rPr>
      <w:instrText xml:space="preserve"> NUMPAGES  </w:instrText>
    </w:r>
    <w:r w:rsidRPr="00D22646">
      <w:rPr>
        <w:rFonts w:ascii="Arial" w:hAnsi="Arial" w:cs="Arial"/>
        <w:b/>
        <w:bCs/>
        <w:color w:val="999999"/>
      </w:rPr>
      <w:fldChar w:fldCharType="separate"/>
    </w:r>
    <w:r w:rsidR="00867BF6">
      <w:rPr>
        <w:rFonts w:ascii="Arial" w:hAnsi="Arial" w:cs="Arial"/>
        <w:b/>
        <w:bCs/>
        <w:noProof/>
        <w:color w:val="999999"/>
      </w:rPr>
      <w:t>8</w:t>
    </w:r>
    <w:r w:rsidRPr="00D22646">
      <w:rPr>
        <w:rFonts w:ascii="Arial" w:hAnsi="Arial" w:cs="Arial"/>
        <w:b/>
        <w:bCs/>
        <w:color w:val="99999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F3" w:rsidRDefault="00A837F3" w:rsidP="00A837F3">
    <w:pPr>
      <w:pStyle w:val="Footer"/>
      <w:rPr>
        <w:rFonts w:ascii="Arial" w:hAnsi="Arial" w:cs="Arial"/>
        <w:color w:val="999999"/>
      </w:rPr>
    </w:pPr>
    <w:r w:rsidRPr="00D22646">
      <w:rPr>
        <w:rFonts w:ascii="Arial" w:hAnsi="Arial" w:cs="Arial"/>
        <w:color w:val="999999"/>
      </w:rPr>
      <w:t xml:space="preserve">For use for </w:t>
    </w:r>
    <w:r w:rsidR="00BD46F7">
      <w:rPr>
        <w:rFonts w:ascii="Arial" w:hAnsi="Arial" w:cs="Arial"/>
        <w:color w:val="999999"/>
      </w:rPr>
      <w:t>SP 16 only – updated 12/30/15</w:t>
    </w:r>
  </w:p>
  <w:p w:rsidR="009625D9" w:rsidRPr="00D22646" w:rsidRDefault="009625D9" w:rsidP="00A837F3">
    <w:pPr>
      <w:pStyle w:val="Footer"/>
      <w:rPr>
        <w:rFonts w:ascii="Arial" w:hAnsi="Arial" w:cs="Arial"/>
        <w:color w:val="999999"/>
      </w:rPr>
    </w:pPr>
  </w:p>
  <w:p w:rsidR="00A837F3" w:rsidRPr="00D22646" w:rsidRDefault="00A837F3" w:rsidP="00A837F3">
    <w:pPr>
      <w:pStyle w:val="Footer"/>
      <w:jc w:val="right"/>
      <w:rPr>
        <w:color w:val="999999"/>
      </w:rPr>
    </w:pPr>
    <w:r w:rsidRPr="00D22646">
      <w:rPr>
        <w:rFonts w:ascii="Arial" w:hAnsi="Arial" w:cs="Arial"/>
        <w:color w:val="999999"/>
      </w:rPr>
      <w:t xml:space="preserve">Page </w:t>
    </w:r>
    <w:r w:rsidRPr="00D22646">
      <w:rPr>
        <w:rFonts w:ascii="Arial" w:hAnsi="Arial" w:cs="Arial"/>
        <w:b/>
        <w:bCs/>
        <w:color w:val="999999"/>
      </w:rPr>
      <w:fldChar w:fldCharType="begin"/>
    </w:r>
    <w:r w:rsidRPr="00D22646">
      <w:rPr>
        <w:rFonts w:ascii="Arial" w:hAnsi="Arial" w:cs="Arial"/>
        <w:b/>
        <w:bCs/>
        <w:color w:val="999999"/>
      </w:rPr>
      <w:instrText xml:space="preserve"> PAGE </w:instrText>
    </w:r>
    <w:r w:rsidRPr="00D22646">
      <w:rPr>
        <w:rFonts w:ascii="Arial" w:hAnsi="Arial" w:cs="Arial"/>
        <w:b/>
        <w:bCs/>
        <w:color w:val="999999"/>
      </w:rPr>
      <w:fldChar w:fldCharType="separate"/>
    </w:r>
    <w:r w:rsidR="00867BF6">
      <w:rPr>
        <w:rFonts w:ascii="Arial" w:hAnsi="Arial" w:cs="Arial"/>
        <w:b/>
        <w:bCs/>
        <w:noProof/>
        <w:color w:val="999999"/>
      </w:rPr>
      <w:t>1</w:t>
    </w:r>
    <w:r w:rsidRPr="00D22646">
      <w:rPr>
        <w:rFonts w:ascii="Arial" w:hAnsi="Arial" w:cs="Arial"/>
        <w:b/>
        <w:bCs/>
        <w:color w:val="999999"/>
      </w:rPr>
      <w:fldChar w:fldCharType="end"/>
    </w:r>
    <w:r w:rsidRPr="00D22646">
      <w:rPr>
        <w:rFonts w:ascii="Arial" w:hAnsi="Arial" w:cs="Arial"/>
        <w:color w:val="999999"/>
      </w:rPr>
      <w:t xml:space="preserve"> of </w:t>
    </w:r>
    <w:r w:rsidRPr="00D22646">
      <w:rPr>
        <w:rFonts w:ascii="Arial" w:hAnsi="Arial" w:cs="Arial"/>
        <w:b/>
        <w:bCs/>
        <w:color w:val="999999"/>
      </w:rPr>
      <w:fldChar w:fldCharType="begin"/>
    </w:r>
    <w:r w:rsidRPr="00D22646">
      <w:rPr>
        <w:rFonts w:ascii="Arial" w:hAnsi="Arial" w:cs="Arial"/>
        <w:b/>
        <w:bCs/>
        <w:color w:val="999999"/>
      </w:rPr>
      <w:instrText xml:space="preserve"> NUMPAGES  </w:instrText>
    </w:r>
    <w:r w:rsidRPr="00D22646">
      <w:rPr>
        <w:rFonts w:ascii="Arial" w:hAnsi="Arial" w:cs="Arial"/>
        <w:b/>
        <w:bCs/>
        <w:color w:val="999999"/>
      </w:rPr>
      <w:fldChar w:fldCharType="separate"/>
    </w:r>
    <w:r w:rsidR="00867BF6">
      <w:rPr>
        <w:rFonts w:ascii="Arial" w:hAnsi="Arial" w:cs="Arial"/>
        <w:b/>
        <w:bCs/>
        <w:noProof/>
        <w:color w:val="999999"/>
      </w:rPr>
      <w:t>8</w:t>
    </w:r>
    <w:r w:rsidRPr="00D22646">
      <w:rPr>
        <w:rFonts w:ascii="Arial" w:hAnsi="Arial" w:cs="Arial"/>
        <w:b/>
        <w:bCs/>
        <w:color w:val="999999"/>
      </w:rPr>
      <w:fldChar w:fldCharType="end"/>
    </w:r>
  </w:p>
  <w:p w:rsidR="004449F1" w:rsidRDefault="0044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B9" w:rsidRDefault="00586AB9" w:rsidP="00F47B90">
      <w:r>
        <w:separator/>
      </w:r>
    </w:p>
  </w:footnote>
  <w:footnote w:type="continuationSeparator" w:id="0">
    <w:p w:rsidR="00586AB9" w:rsidRDefault="00586AB9" w:rsidP="00F4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43" w:rsidRDefault="00F81843" w:rsidP="002F461E">
    <w:pPr>
      <w:pStyle w:val="Header"/>
      <w:rPr>
        <w:noProof/>
        <w:color w:val="004299"/>
      </w:rPr>
    </w:pPr>
  </w:p>
  <w:p w:rsidR="009D317C" w:rsidRPr="00D246E3" w:rsidRDefault="009D317C" w:rsidP="002F461E">
    <w:pPr>
      <w:pStyle w:val="Header"/>
      <w:rPr>
        <w:noProof/>
        <w:color w:val="004299"/>
      </w:rPr>
    </w:pPr>
  </w:p>
  <w:p w:rsidR="00CD0299" w:rsidRDefault="00CD0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FA7"/>
    <w:multiLevelType w:val="hybridMultilevel"/>
    <w:tmpl w:val="CF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D7E"/>
    <w:multiLevelType w:val="hybridMultilevel"/>
    <w:tmpl w:val="FED8699E"/>
    <w:lvl w:ilvl="0" w:tplc="83F6DC4C">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1469F7"/>
    <w:multiLevelType w:val="hybridMultilevel"/>
    <w:tmpl w:val="EEE6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70B7A"/>
    <w:multiLevelType w:val="hybridMultilevel"/>
    <w:tmpl w:val="147E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47AA8"/>
    <w:multiLevelType w:val="hybridMultilevel"/>
    <w:tmpl w:val="A29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F235B"/>
    <w:multiLevelType w:val="hybridMultilevel"/>
    <w:tmpl w:val="0754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13231"/>
    <w:multiLevelType w:val="hybridMultilevel"/>
    <w:tmpl w:val="2B7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95B03"/>
    <w:multiLevelType w:val="hybridMultilevel"/>
    <w:tmpl w:val="9F08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21E72"/>
    <w:multiLevelType w:val="hybridMultilevel"/>
    <w:tmpl w:val="4DD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E46EB"/>
    <w:multiLevelType w:val="multilevel"/>
    <w:tmpl w:val="CA0A89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92F4516"/>
    <w:multiLevelType w:val="hybridMultilevel"/>
    <w:tmpl w:val="3B3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B5D"/>
    <w:multiLevelType w:val="hybridMultilevel"/>
    <w:tmpl w:val="F0B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4D78"/>
    <w:multiLevelType w:val="hybridMultilevel"/>
    <w:tmpl w:val="6AC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E6EDB"/>
    <w:multiLevelType w:val="hybridMultilevel"/>
    <w:tmpl w:val="3BE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56754"/>
    <w:multiLevelType w:val="hybridMultilevel"/>
    <w:tmpl w:val="156E5B0A"/>
    <w:lvl w:ilvl="0" w:tplc="365A9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DFE3013"/>
    <w:multiLevelType w:val="multilevel"/>
    <w:tmpl w:val="00A0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A3C9E"/>
    <w:multiLevelType w:val="hybridMultilevel"/>
    <w:tmpl w:val="5E0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143F6"/>
    <w:multiLevelType w:val="hybridMultilevel"/>
    <w:tmpl w:val="E53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72CD3"/>
    <w:multiLevelType w:val="hybridMultilevel"/>
    <w:tmpl w:val="8D5A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8"/>
  </w:num>
  <w:num w:numId="5">
    <w:abstractNumId w:val="4"/>
  </w:num>
  <w:num w:numId="6">
    <w:abstractNumId w:val="11"/>
  </w:num>
  <w:num w:numId="7">
    <w:abstractNumId w:val="3"/>
  </w:num>
  <w:num w:numId="8">
    <w:abstractNumId w:val="10"/>
  </w:num>
  <w:num w:numId="9">
    <w:abstractNumId w:val="2"/>
  </w:num>
  <w:num w:numId="10">
    <w:abstractNumId w:val="0"/>
  </w:num>
  <w:num w:numId="11">
    <w:abstractNumId w:val="14"/>
  </w:num>
  <w:num w:numId="12">
    <w:abstractNumId w:val="16"/>
  </w:num>
  <w:num w:numId="13">
    <w:abstractNumId w:val="17"/>
  </w:num>
  <w:num w:numId="14">
    <w:abstractNumId w:val="5"/>
  </w:num>
  <w:num w:numId="15">
    <w:abstractNumId w:val="1"/>
  </w:num>
  <w:num w:numId="16">
    <w:abstractNumId w:val="8"/>
  </w:num>
  <w:num w:numId="17">
    <w:abstractNumId w:val="1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F5"/>
    <w:rsid w:val="000041B2"/>
    <w:rsid w:val="00016B76"/>
    <w:rsid w:val="00024379"/>
    <w:rsid w:val="00027466"/>
    <w:rsid w:val="00027FAA"/>
    <w:rsid w:val="00042DC4"/>
    <w:rsid w:val="00042ED6"/>
    <w:rsid w:val="00052F99"/>
    <w:rsid w:val="000674FA"/>
    <w:rsid w:val="000939BC"/>
    <w:rsid w:val="000939BE"/>
    <w:rsid w:val="000A182D"/>
    <w:rsid w:val="000B44C1"/>
    <w:rsid w:val="000C654E"/>
    <w:rsid w:val="000D186C"/>
    <w:rsid w:val="000D2A88"/>
    <w:rsid w:val="000D2DCE"/>
    <w:rsid w:val="000D73A6"/>
    <w:rsid w:val="000E772B"/>
    <w:rsid w:val="00104421"/>
    <w:rsid w:val="00111F36"/>
    <w:rsid w:val="00132C36"/>
    <w:rsid w:val="00142087"/>
    <w:rsid w:val="00144393"/>
    <w:rsid w:val="001452B8"/>
    <w:rsid w:val="00161CC3"/>
    <w:rsid w:val="0017646D"/>
    <w:rsid w:val="001A0F91"/>
    <w:rsid w:val="001A1795"/>
    <w:rsid w:val="001A3E24"/>
    <w:rsid w:val="001A63BB"/>
    <w:rsid w:val="001B6BFC"/>
    <w:rsid w:val="001B7918"/>
    <w:rsid w:val="001C16CB"/>
    <w:rsid w:val="001C1A3F"/>
    <w:rsid w:val="001D60E1"/>
    <w:rsid w:val="001D6C69"/>
    <w:rsid w:val="001E60FE"/>
    <w:rsid w:val="001E77EA"/>
    <w:rsid w:val="0020319A"/>
    <w:rsid w:val="0021127E"/>
    <w:rsid w:val="002261FA"/>
    <w:rsid w:val="002315BD"/>
    <w:rsid w:val="00242985"/>
    <w:rsid w:val="0024482B"/>
    <w:rsid w:val="00251E7D"/>
    <w:rsid w:val="00257C2D"/>
    <w:rsid w:val="00260430"/>
    <w:rsid w:val="00260454"/>
    <w:rsid w:val="00271A50"/>
    <w:rsid w:val="00287917"/>
    <w:rsid w:val="002C3407"/>
    <w:rsid w:val="002D44C4"/>
    <w:rsid w:val="002D6119"/>
    <w:rsid w:val="002F0B80"/>
    <w:rsid w:val="002F461E"/>
    <w:rsid w:val="00301331"/>
    <w:rsid w:val="0031267F"/>
    <w:rsid w:val="0031380E"/>
    <w:rsid w:val="00323177"/>
    <w:rsid w:val="00323592"/>
    <w:rsid w:val="00336223"/>
    <w:rsid w:val="003415A4"/>
    <w:rsid w:val="003450D3"/>
    <w:rsid w:val="0034577E"/>
    <w:rsid w:val="003740F5"/>
    <w:rsid w:val="00390DF6"/>
    <w:rsid w:val="003D50B7"/>
    <w:rsid w:val="003E5DB6"/>
    <w:rsid w:val="003F0FC8"/>
    <w:rsid w:val="003F2C7E"/>
    <w:rsid w:val="00402BE8"/>
    <w:rsid w:val="0040795C"/>
    <w:rsid w:val="00416BAD"/>
    <w:rsid w:val="004449F1"/>
    <w:rsid w:val="0046628C"/>
    <w:rsid w:val="00474A75"/>
    <w:rsid w:val="00475996"/>
    <w:rsid w:val="004773C4"/>
    <w:rsid w:val="0048253B"/>
    <w:rsid w:val="00490BC2"/>
    <w:rsid w:val="00491882"/>
    <w:rsid w:val="004C0851"/>
    <w:rsid w:val="004C2874"/>
    <w:rsid w:val="004D5A9F"/>
    <w:rsid w:val="004E3D3F"/>
    <w:rsid w:val="004E683C"/>
    <w:rsid w:val="004F011F"/>
    <w:rsid w:val="004F66B2"/>
    <w:rsid w:val="005016CD"/>
    <w:rsid w:val="005165AF"/>
    <w:rsid w:val="00516D45"/>
    <w:rsid w:val="005216E4"/>
    <w:rsid w:val="00524149"/>
    <w:rsid w:val="00524257"/>
    <w:rsid w:val="005269A6"/>
    <w:rsid w:val="00536FE1"/>
    <w:rsid w:val="005525CE"/>
    <w:rsid w:val="005578D4"/>
    <w:rsid w:val="00563DDC"/>
    <w:rsid w:val="00566CF8"/>
    <w:rsid w:val="005702CE"/>
    <w:rsid w:val="00570A4B"/>
    <w:rsid w:val="00585EDE"/>
    <w:rsid w:val="00586AB9"/>
    <w:rsid w:val="005A555C"/>
    <w:rsid w:val="005B4B76"/>
    <w:rsid w:val="005B7C79"/>
    <w:rsid w:val="005C3D82"/>
    <w:rsid w:val="005C43F3"/>
    <w:rsid w:val="005F2F2C"/>
    <w:rsid w:val="00600146"/>
    <w:rsid w:val="006169F0"/>
    <w:rsid w:val="0065054E"/>
    <w:rsid w:val="00650DC7"/>
    <w:rsid w:val="00671749"/>
    <w:rsid w:val="006A1EEC"/>
    <w:rsid w:val="006A2051"/>
    <w:rsid w:val="006F36D5"/>
    <w:rsid w:val="007117A7"/>
    <w:rsid w:val="007323A5"/>
    <w:rsid w:val="00734CAD"/>
    <w:rsid w:val="00735F26"/>
    <w:rsid w:val="007401B5"/>
    <w:rsid w:val="00740C44"/>
    <w:rsid w:val="00755F9F"/>
    <w:rsid w:val="00756224"/>
    <w:rsid w:val="00762DDF"/>
    <w:rsid w:val="007706B6"/>
    <w:rsid w:val="007710FE"/>
    <w:rsid w:val="00777152"/>
    <w:rsid w:val="007A332F"/>
    <w:rsid w:val="007A35E5"/>
    <w:rsid w:val="007A723A"/>
    <w:rsid w:val="007B27BA"/>
    <w:rsid w:val="007C0BF5"/>
    <w:rsid w:val="007D2571"/>
    <w:rsid w:val="007F02B9"/>
    <w:rsid w:val="00814275"/>
    <w:rsid w:val="00822CC6"/>
    <w:rsid w:val="00826296"/>
    <w:rsid w:val="0083579C"/>
    <w:rsid w:val="00861B46"/>
    <w:rsid w:val="00864199"/>
    <w:rsid w:val="00864B19"/>
    <w:rsid w:val="00867BF6"/>
    <w:rsid w:val="00886F43"/>
    <w:rsid w:val="00896B9F"/>
    <w:rsid w:val="008A1F28"/>
    <w:rsid w:val="008A722C"/>
    <w:rsid w:val="008B1778"/>
    <w:rsid w:val="008C0060"/>
    <w:rsid w:val="008C2D73"/>
    <w:rsid w:val="008C3E07"/>
    <w:rsid w:val="008C63E3"/>
    <w:rsid w:val="008D54C9"/>
    <w:rsid w:val="008D6A9A"/>
    <w:rsid w:val="008E2303"/>
    <w:rsid w:val="008E46D9"/>
    <w:rsid w:val="00900153"/>
    <w:rsid w:val="0093224B"/>
    <w:rsid w:val="0094158D"/>
    <w:rsid w:val="00952B05"/>
    <w:rsid w:val="00956E92"/>
    <w:rsid w:val="009625D9"/>
    <w:rsid w:val="00962E35"/>
    <w:rsid w:val="00996809"/>
    <w:rsid w:val="009D092C"/>
    <w:rsid w:val="009D317C"/>
    <w:rsid w:val="00A05120"/>
    <w:rsid w:val="00A26AAC"/>
    <w:rsid w:val="00A36596"/>
    <w:rsid w:val="00A44537"/>
    <w:rsid w:val="00A450A1"/>
    <w:rsid w:val="00A61F7F"/>
    <w:rsid w:val="00A64BF9"/>
    <w:rsid w:val="00A837F3"/>
    <w:rsid w:val="00A93DD5"/>
    <w:rsid w:val="00AC3458"/>
    <w:rsid w:val="00AD1C5C"/>
    <w:rsid w:val="00AD36A0"/>
    <w:rsid w:val="00AE04AA"/>
    <w:rsid w:val="00AE0AFB"/>
    <w:rsid w:val="00AE4914"/>
    <w:rsid w:val="00AF302B"/>
    <w:rsid w:val="00B0791A"/>
    <w:rsid w:val="00B237B4"/>
    <w:rsid w:val="00B43339"/>
    <w:rsid w:val="00B4420F"/>
    <w:rsid w:val="00B542D9"/>
    <w:rsid w:val="00B55BD0"/>
    <w:rsid w:val="00B7126B"/>
    <w:rsid w:val="00B802CD"/>
    <w:rsid w:val="00B974CD"/>
    <w:rsid w:val="00BB6F0F"/>
    <w:rsid w:val="00BC68C4"/>
    <w:rsid w:val="00BD2E8D"/>
    <w:rsid w:val="00BD46F7"/>
    <w:rsid w:val="00BD51E6"/>
    <w:rsid w:val="00BF2FB3"/>
    <w:rsid w:val="00C45975"/>
    <w:rsid w:val="00C50FE5"/>
    <w:rsid w:val="00C57B68"/>
    <w:rsid w:val="00C62BE4"/>
    <w:rsid w:val="00C70493"/>
    <w:rsid w:val="00C70965"/>
    <w:rsid w:val="00C7144D"/>
    <w:rsid w:val="00C7355E"/>
    <w:rsid w:val="00C74801"/>
    <w:rsid w:val="00C75272"/>
    <w:rsid w:val="00C86551"/>
    <w:rsid w:val="00C9455D"/>
    <w:rsid w:val="00C948C3"/>
    <w:rsid w:val="00CB6264"/>
    <w:rsid w:val="00CD0299"/>
    <w:rsid w:val="00CD04CB"/>
    <w:rsid w:val="00D0366B"/>
    <w:rsid w:val="00D03A07"/>
    <w:rsid w:val="00D11CC0"/>
    <w:rsid w:val="00D1510C"/>
    <w:rsid w:val="00D22646"/>
    <w:rsid w:val="00D23D85"/>
    <w:rsid w:val="00D24092"/>
    <w:rsid w:val="00D246E3"/>
    <w:rsid w:val="00D24738"/>
    <w:rsid w:val="00D41FC1"/>
    <w:rsid w:val="00D45F7D"/>
    <w:rsid w:val="00D50CF0"/>
    <w:rsid w:val="00D51541"/>
    <w:rsid w:val="00D74A6F"/>
    <w:rsid w:val="00D75FAE"/>
    <w:rsid w:val="00D763F5"/>
    <w:rsid w:val="00DB09FB"/>
    <w:rsid w:val="00DB5917"/>
    <w:rsid w:val="00DC3718"/>
    <w:rsid w:val="00DC493B"/>
    <w:rsid w:val="00DF2DF7"/>
    <w:rsid w:val="00DF6019"/>
    <w:rsid w:val="00DF640E"/>
    <w:rsid w:val="00E049FB"/>
    <w:rsid w:val="00E20DC3"/>
    <w:rsid w:val="00E21DB5"/>
    <w:rsid w:val="00E3523B"/>
    <w:rsid w:val="00E35B51"/>
    <w:rsid w:val="00E51122"/>
    <w:rsid w:val="00E642B9"/>
    <w:rsid w:val="00E65AF9"/>
    <w:rsid w:val="00E67392"/>
    <w:rsid w:val="00E7137B"/>
    <w:rsid w:val="00E81DCF"/>
    <w:rsid w:val="00E81DE3"/>
    <w:rsid w:val="00E93EF8"/>
    <w:rsid w:val="00EA4F06"/>
    <w:rsid w:val="00EC2EE7"/>
    <w:rsid w:val="00ED0FFC"/>
    <w:rsid w:val="00EF37DF"/>
    <w:rsid w:val="00F2350C"/>
    <w:rsid w:val="00F24541"/>
    <w:rsid w:val="00F45837"/>
    <w:rsid w:val="00F4606B"/>
    <w:rsid w:val="00F47B90"/>
    <w:rsid w:val="00F5160F"/>
    <w:rsid w:val="00F55B84"/>
    <w:rsid w:val="00F622F4"/>
    <w:rsid w:val="00F6633D"/>
    <w:rsid w:val="00F7003B"/>
    <w:rsid w:val="00F77EB3"/>
    <w:rsid w:val="00F81843"/>
    <w:rsid w:val="00FA046C"/>
    <w:rsid w:val="00FB07B5"/>
    <w:rsid w:val="00FB4C0F"/>
    <w:rsid w:val="00FC0104"/>
    <w:rsid w:val="00FC4D2E"/>
    <w:rsid w:val="00FD2443"/>
    <w:rsid w:val="00FE627D"/>
    <w:rsid w:val="00FF2FCC"/>
    <w:rsid w:val="00FF4029"/>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F27EA7E-B2B9-44ED-AF82-4FF601EA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BE4"/>
    <w:rPr>
      <w:rFonts w:cs="Times New Roman"/>
      <w:color w:val="0000FF"/>
      <w:u w:val="single"/>
    </w:rPr>
  </w:style>
  <w:style w:type="paragraph" w:styleId="ListParagraph">
    <w:name w:val="List Paragraph"/>
    <w:basedOn w:val="Normal"/>
    <w:qFormat/>
    <w:rsid w:val="00C62BE4"/>
    <w:pPr>
      <w:spacing w:after="200" w:line="276" w:lineRule="auto"/>
      <w:ind w:left="720"/>
      <w:contextualSpacing/>
    </w:pPr>
    <w:rPr>
      <w:rFonts w:ascii="Cambria" w:hAnsi="Cambria"/>
      <w:sz w:val="22"/>
      <w:szCs w:val="22"/>
    </w:rPr>
  </w:style>
  <w:style w:type="character" w:customStyle="1" w:styleId="fnt0">
    <w:name w:val="fnt0"/>
    <w:uiPriority w:val="99"/>
    <w:rsid w:val="00D03A07"/>
  </w:style>
  <w:style w:type="paragraph" w:styleId="NormalWeb">
    <w:name w:val="Normal (Web)"/>
    <w:basedOn w:val="Normal"/>
    <w:uiPriority w:val="99"/>
    <w:rsid w:val="00D03A07"/>
    <w:pPr>
      <w:spacing w:before="100" w:beforeAutospacing="1" w:after="100" w:afterAutospacing="1"/>
    </w:pPr>
    <w:rPr>
      <w:rFonts w:ascii="Calibri" w:eastAsia="MS Mincho" w:hAnsi="Calibri"/>
      <w:sz w:val="24"/>
      <w:szCs w:val="24"/>
    </w:rPr>
  </w:style>
  <w:style w:type="paragraph" w:customStyle="1" w:styleId="Default">
    <w:name w:val="Default"/>
    <w:basedOn w:val="Normal"/>
    <w:uiPriority w:val="99"/>
    <w:rsid w:val="00D03A07"/>
    <w:pPr>
      <w:autoSpaceDE w:val="0"/>
      <w:autoSpaceDN w:val="0"/>
    </w:pPr>
    <w:rPr>
      <w:color w:val="000000"/>
      <w:sz w:val="24"/>
      <w:szCs w:val="24"/>
    </w:rPr>
  </w:style>
  <w:style w:type="paragraph" w:styleId="Title">
    <w:name w:val="Title"/>
    <w:basedOn w:val="Normal"/>
    <w:next w:val="Normal"/>
    <w:link w:val="TitleChar"/>
    <w:uiPriority w:val="10"/>
    <w:qFormat/>
    <w:rsid w:val="00952B05"/>
    <w:pPr>
      <w:spacing w:before="240" w:after="60"/>
      <w:jc w:val="center"/>
      <w:outlineLvl w:val="0"/>
    </w:pPr>
    <w:rPr>
      <w:rFonts w:ascii="Calibri" w:hAnsi="Calibri"/>
      <w:b/>
      <w:bCs/>
      <w:kern w:val="28"/>
      <w:sz w:val="32"/>
      <w:szCs w:val="32"/>
    </w:rPr>
  </w:style>
  <w:style w:type="character" w:customStyle="1" w:styleId="TitleChar">
    <w:name w:val="Title Char"/>
    <w:basedOn w:val="DefaultParagraphFont"/>
    <w:link w:val="Title"/>
    <w:uiPriority w:val="10"/>
    <w:locked/>
    <w:rsid w:val="00952B05"/>
    <w:rPr>
      <w:rFonts w:ascii="Calibri" w:hAnsi="Calibri" w:cs="Times New Roman"/>
      <w:b/>
      <w:kern w:val="28"/>
      <w:sz w:val="32"/>
    </w:rPr>
  </w:style>
  <w:style w:type="character" w:styleId="FollowedHyperlink">
    <w:name w:val="FollowedHyperlink"/>
    <w:basedOn w:val="DefaultParagraphFont"/>
    <w:uiPriority w:val="99"/>
    <w:semiHidden/>
    <w:unhideWhenUsed/>
    <w:rsid w:val="003450D3"/>
    <w:rPr>
      <w:rFonts w:cs="Times New Roman"/>
      <w:color w:val="800080"/>
      <w:u w:val="single"/>
    </w:rPr>
  </w:style>
  <w:style w:type="character" w:styleId="CommentReference">
    <w:name w:val="annotation reference"/>
    <w:basedOn w:val="DefaultParagraphFont"/>
    <w:uiPriority w:val="99"/>
    <w:semiHidden/>
    <w:unhideWhenUsed/>
    <w:rsid w:val="000E772B"/>
    <w:rPr>
      <w:rFonts w:cs="Times New Roman"/>
      <w:sz w:val="16"/>
    </w:rPr>
  </w:style>
  <w:style w:type="paragraph" w:styleId="CommentText">
    <w:name w:val="annotation text"/>
    <w:basedOn w:val="Normal"/>
    <w:link w:val="CommentTextChar"/>
    <w:uiPriority w:val="99"/>
    <w:semiHidden/>
    <w:unhideWhenUsed/>
    <w:rsid w:val="000E772B"/>
  </w:style>
  <w:style w:type="character" w:customStyle="1" w:styleId="CommentTextChar">
    <w:name w:val="Comment Text Char"/>
    <w:basedOn w:val="DefaultParagraphFont"/>
    <w:link w:val="CommentText"/>
    <w:uiPriority w:val="99"/>
    <w:semiHidden/>
    <w:locked/>
    <w:rsid w:val="000E772B"/>
    <w:rPr>
      <w:rFonts w:cs="Times New Roman"/>
    </w:rPr>
  </w:style>
  <w:style w:type="paragraph" w:styleId="CommentSubject">
    <w:name w:val="annotation subject"/>
    <w:basedOn w:val="CommentText"/>
    <w:next w:val="CommentText"/>
    <w:link w:val="CommentSubjectChar"/>
    <w:uiPriority w:val="99"/>
    <w:semiHidden/>
    <w:unhideWhenUsed/>
    <w:rsid w:val="000E772B"/>
    <w:rPr>
      <w:b/>
      <w:bCs/>
    </w:rPr>
  </w:style>
  <w:style w:type="character" w:customStyle="1" w:styleId="CommentSubjectChar">
    <w:name w:val="Comment Subject Char"/>
    <w:basedOn w:val="CommentTextChar"/>
    <w:link w:val="CommentSubject"/>
    <w:uiPriority w:val="99"/>
    <w:semiHidden/>
    <w:locked/>
    <w:rsid w:val="000E772B"/>
    <w:rPr>
      <w:rFonts w:cs="Times New Roman"/>
      <w:b/>
    </w:rPr>
  </w:style>
  <w:style w:type="paragraph" w:styleId="BalloonText">
    <w:name w:val="Balloon Text"/>
    <w:basedOn w:val="Normal"/>
    <w:link w:val="BalloonTextChar"/>
    <w:uiPriority w:val="99"/>
    <w:semiHidden/>
    <w:unhideWhenUsed/>
    <w:rsid w:val="000E77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72B"/>
    <w:rPr>
      <w:rFonts w:ascii="Tahoma" w:hAnsi="Tahoma" w:cs="Times New Roman"/>
      <w:sz w:val="16"/>
    </w:rPr>
  </w:style>
  <w:style w:type="paragraph" w:styleId="Header">
    <w:name w:val="header"/>
    <w:basedOn w:val="Normal"/>
    <w:link w:val="HeaderChar"/>
    <w:uiPriority w:val="99"/>
    <w:unhideWhenUsed/>
    <w:rsid w:val="00F47B90"/>
    <w:pPr>
      <w:tabs>
        <w:tab w:val="center" w:pos="4680"/>
        <w:tab w:val="right" w:pos="9360"/>
      </w:tabs>
    </w:pPr>
  </w:style>
  <w:style w:type="character" w:customStyle="1" w:styleId="HeaderChar">
    <w:name w:val="Header Char"/>
    <w:basedOn w:val="DefaultParagraphFont"/>
    <w:link w:val="Header"/>
    <w:uiPriority w:val="99"/>
    <w:locked/>
    <w:rsid w:val="00F47B90"/>
    <w:rPr>
      <w:rFonts w:cs="Times New Roman"/>
    </w:rPr>
  </w:style>
  <w:style w:type="paragraph" w:styleId="Footer">
    <w:name w:val="footer"/>
    <w:basedOn w:val="Normal"/>
    <w:link w:val="FooterChar"/>
    <w:uiPriority w:val="99"/>
    <w:unhideWhenUsed/>
    <w:rsid w:val="00F47B90"/>
    <w:pPr>
      <w:tabs>
        <w:tab w:val="center" w:pos="4680"/>
        <w:tab w:val="right" w:pos="9360"/>
      </w:tabs>
    </w:pPr>
  </w:style>
  <w:style w:type="character" w:customStyle="1" w:styleId="FooterChar">
    <w:name w:val="Footer Char"/>
    <w:basedOn w:val="DefaultParagraphFont"/>
    <w:link w:val="Footer"/>
    <w:uiPriority w:val="99"/>
    <w:locked/>
    <w:rsid w:val="00F47B90"/>
    <w:rPr>
      <w:rFonts w:cs="Times New Roman"/>
    </w:rPr>
  </w:style>
  <w:style w:type="character" w:styleId="PlaceholderText">
    <w:name w:val="Placeholder Text"/>
    <w:basedOn w:val="DefaultParagraphFont"/>
    <w:uiPriority w:val="99"/>
    <w:semiHidden/>
    <w:rsid w:val="004E683C"/>
    <w:rPr>
      <w:rFonts w:cs="Times New Roman"/>
      <w:color w:val="808080"/>
    </w:rPr>
  </w:style>
  <w:style w:type="paragraph" w:customStyle="1" w:styleId="DefaultStyle">
    <w:name w:val="Default Style"/>
    <w:rsid w:val="00D51541"/>
    <w:pPr>
      <w:widowControl w:val="0"/>
      <w:suppressAutoHyphens/>
      <w:spacing w:after="200" w:line="276" w:lineRule="auto"/>
    </w:pPr>
    <w:rPr>
      <w:rFonts w:eastAsia="SimSun" w:cs="Calibri"/>
      <w:color w:val="00000A"/>
      <w:sz w:val="24"/>
      <w:szCs w:val="22"/>
    </w:rPr>
  </w:style>
  <w:style w:type="character" w:customStyle="1" w:styleId="InternetLink">
    <w:name w:val="Internet Link"/>
    <w:rsid w:val="00D51541"/>
    <w:rPr>
      <w:color w:val="000080"/>
      <w:u w:val="single"/>
    </w:rPr>
  </w:style>
  <w:style w:type="paragraph" w:customStyle="1" w:styleId="UPhxBodyText4">
    <w:name w:val="UPhx Body Text 4"/>
    <w:basedOn w:val="Normal"/>
    <w:rsid w:val="00D51541"/>
    <w:pPr>
      <w:suppressAutoHyphens/>
      <w:spacing w:before="60" w:after="60" w:line="259" w:lineRule="auto"/>
      <w:ind w:left="1080"/>
    </w:pPr>
    <w:rPr>
      <w:rFonts w:ascii="Arial" w:hAnsi="Arial" w:cs="Arial"/>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3581">
      <w:bodyDiv w:val="1"/>
      <w:marLeft w:val="0"/>
      <w:marRight w:val="0"/>
      <w:marTop w:val="0"/>
      <w:marBottom w:val="0"/>
      <w:divBdr>
        <w:top w:val="none" w:sz="0" w:space="0" w:color="auto"/>
        <w:left w:val="none" w:sz="0" w:space="0" w:color="auto"/>
        <w:bottom w:val="none" w:sz="0" w:space="0" w:color="auto"/>
        <w:right w:val="none" w:sz="0" w:space="0" w:color="auto"/>
      </w:divBdr>
      <w:divsChild>
        <w:div w:id="378209276">
          <w:marLeft w:val="0"/>
          <w:marRight w:val="0"/>
          <w:marTop w:val="0"/>
          <w:marBottom w:val="0"/>
          <w:divBdr>
            <w:top w:val="none" w:sz="0" w:space="0" w:color="auto"/>
            <w:left w:val="none" w:sz="0" w:space="0" w:color="auto"/>
            <w:bottom w:val="none" w:sz="0" w:space="0" w:color="auto"/>
            <w:right w:val="none" w:sz="0" w:space="0" w:color="auto"/>
          </w:divBdr>
        </w:div>
      </w:divsChild>
    </w:div>
    <w:div w:id="878709386">
      <w:marLeft w:val="0"/>
      <w:marRight w:val="0"/>
      <w:marTop w:val="0"/>
      <w:marBottom w:val="0"/>
      <w:divBdr>
        <w:top w:val="none" w:sz="0" w:space="0" w:color="auto"/>
        <w:left w:val="none" w:sz="0" w:space="0" w:color="auto"/>
        <w:bottom w:val="none" w:sz="0" w:space="0" w:color="auto"/>
        <w:right w:val="none" w:sz="0" w:space="0" w:color="auto"/>
      </w:divBdr>
      <w:divsChild>
        <w:div w:id="878709392">
          <w:marLeft w:val="0"/>
          <w:marRight w:val="0"/>
          <w:marTop w:val="0"/>
          <w:marBottom w:val="0"/>
          <w:divBdr>
            <w:top w:val="none" w:sz="0" w:space="0" w:color="auto"/>
            <w:left w:val="none" w:sz="0" w:space="0" w:color="auto"/>
            <w:bottom w:val="none" w:sz="0" w:space="0" w:color="auto"/>
            <w:right w:val="none" w:sz="0" w:space="0" w:color="auto"/>
          </w:divBdr>
        </w:div>
      </w:divsChild>
    </w:div>
    <w:div w:id="878709387">
      <w:marLeft w:val="0"/>
      <w:marRight w:val="0"/>
      <w:marTop w:val="0"/>
      <w:marBottom w:val="0"/>
      <w:divBdr>
        <w:top w:val="none" w:sz="0" w:space="0" w:color="auto"/>
        <w:left w:val="none" w:sz="0" w:space="0" w:color="auto"/>
        <w:bottom w:val="none" w:sz="0" w:space="0" w:color="auto"/>
        <w:right w:val="none" w:sz="0" w:space="0" w:color="auto"/>
      </w:divBdr>
    </w:div>
    <w:div w:id="878709390">
      <w:marLeft w:val="0"/>
      <w:marRight w:val="0"/>
      <w:marTop w:val="0"/>
      <w:marBottom w:val="0"/>
      <w:divBdr>
        <w:top w:val="none" w:sz="0" w:space="0" w:color="auto"/>
        <w:left w:val="none" w:sz="0" w:space="0" w:color="auto"/>
        <w:bottom w:val="none" w:sz="0" w:space="0" w:color="auto"/>
        <w:right w:val="none" w:sz="0" w:space="0" w:color="auto"/>
      </w:divBdr>
      <w:divsChild>
        <w:div w:id="878709388">
          <w:marLeft w:val="0"/>
          <w:marRight w:val="0"/>
          <w:marTop w:val="0"/>
          <w:marBottom w:val="0"/>
          <w:divBdr>
            <w:top w:val="none" w:sz="0" w:space="0" w:color="auto"/>
            <w:left w:val="none" w:sz="0" w:space="0" w:color="auto"/>
            <w:bottom w:val="none" w:sz="0" w:space="0" w:color="auto"/>
            <w:right w:val="none" w:sz="0" w:space="0" w:color="auto"/>
          </w:divBdr>
        </w:div>
        <w:div w:id="878709389">
          <w:marLeft w:val="0"/>
          <w:marRight w:val="0"/>
          <w:marTop w:val="0"/>
          <w:marBottom w:val="0"/>
          <w:divBdr>
            <w:top w:val="none" w:sz="0" w:space="0" w:color="auto"/>
            <w:left w:val="none" w:sz="0" w:space="0" w:color="auto"/>
            <w:bottom w:val="none" w:sz="0" w:space="0" w:color="auto"/>
            <w:right w:val="none" w:sz="0" w:space="0" w:color="auto"/>
          </w:divBdr>
        </w:div>
      </w:divsChild>
    </w:div>
    <w:div w:id="8787093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thinker.com/category/eng102/" TargetMode="External"/><Relationship Id="rId13" Type="http://schemas.openxmlformats.org/officeDocument/2006/relationships/hyperlink" Target="https://www.mozilla.org/en-US/firefox/new/?product=firefox-3.6.8&amp;os=osx%E2%8C%A9=en-US" TargetMode="External"/><Relationship Id="rId18" Type="http://schemas.openxmlformats.org/officeDocument/2006/relationships/hyperlink" Target="http://about.otc.edu/policies/article-v-student-services/5-36-administrative-withdrawal-from-a-course/" TargetMode="External"/><Relationship Id="rId26" Type="http://schemas.openxmlformats.org/officeDocument/2006/relationships/hyperlink" Target="http://about.otc.edu/policies/article-v-student-services/5-15-standards-of-student-conduc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nline.otc.edu/get-started/proctored-exams/" TargetMode="External"/><Relationship Id="rId34" Type="http://schemas.openxmlformats.org/officeDocument/2006/relationships/hyperlink" Target="http://students.otc.edu/bit/otc-cares/" TargetMode="External"/><Relationship Id="rId7" Type="http://schemas.openxmlformats.org/officeDocument/2006/relationships/endnotes" Target="endnotes.xml"/><Relationship Id="rId12" Type="http://schemas.openxmlformats.org/officeDocument/2006/relationships/hyperlink" Target="https://www.google.com/chrome/browser/desktop/" TargetMode="External"/><Relationship Id="rId17" Type="http://schemas.openxmlformats.org/officeDocument/2006/relationships/hyperlink" Target="http://students.otc.edu/resources/" TargetMode="External"/><Relationship Id="rId25" Type="http://schemas.openxmlformats.org/officeDocument/2006/relationships/hyperlink" Target="http://www.otc.edu/Documents_Academic_Affairs/Academic-Catalog-2015-2016.pdf" TargetMode="External"/><Relationship Id="rId33" Type="http://schemas.openxmlformats.org/officeDocument/2006/relationships/hyperlink" Target="mailto:edwardsj@otc.ed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ritethinker.com/category/eng102/" TargetMode="External"/><Relationship Id="rId20" Type="http://schemas.openxmlformats.org/officeDocument/2006/relationships/hyperlink" Target="http://www.otc.edu/Documents_Academic_Affairs/2015-2016-academic-calendar.pdf" TargetMode="External"/><Relationship Id="rId29" Type="http://schemas.openxmlformats.org/officeDocument/2006/relationships/hyperlink" Target="mailto:disabilityservices@o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edu/Documents_Academic_Affairs/Academic-Catalog-2015-2016.pdf" TargetMode="External"/><Relationship Id="rId24" Type="http://schemas.openxmlformats.org/officeDocument/2006/relationships/hyperlink" Target="http://about.otc.edu/policies/article-ii-instruction/2-51-copyright-compliance-policy/" TargetMode="External"/><Relationship Id="rId32" Type="http://schemas.openxmlformats.org/officeDocument/2006/relationships/hyperlink" Target="http://about.otc.edu/policies/article-v-student-services/5-38-sexual-assault-domestic-violenc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nline@otc.edu" TargetMode="External"/><Relationship Id="rId23" Type="http://schemas.openxmlformats.org/officeDocument/2006/relationships/hyperlink" Target="http://www.otc.edu/Documents_Academic_Affairs/Academic-Catalog-2015-2016.pdf" TargetMode="External"/><Relationship Id="rId28" Type="http://schemas.openxmlformats.org/officeDocument/2006/relationships/hyperlink" Target="mailto:ombud@otc.edu" TargetMode="External"/><Relationship Id="rId36" Type="http://schemas.openxmlformats.org/officeDocument/2006/relationships/header" Target="header1.xml"/><Relationship Id="rId10" Type="http://schemas.openxmlformats.org/officeDocument/2006/relationships/hyperlink" Target="http://otcbookstore.com/courselistbuilder.aspx" TargetMode="External"/><Relationship Id="rId19" Type="http://schemas.openxmlformats.org/officeDocument/2006/relationships/hyperlink" Target="http://students.otc.edu/registrar/" TargetMode="External"/><Relationship Id="rId31" Type="http://schemas.openxmlformats.org/officeDocument/2006/relationships/hyperlink" Target="http://about.otc.edu/policies/article-iv-operations/4-06-sexual-misconduct/" TargetMode="External"/><Relationship Id="rId4" Type="http://schemas.openxmlformats.org/officeDocument/2006/relationships/settings" Target="settings.xml"/><Relationship Id="rId9" Type="http://schemas.openxmlformats.org/officeDocument/2006/relationships/hyperlink" Target="http://otcbookstore.com/p-2079-prentice-hall-reference-guide-package-for-ozarks-technical-community-college.aspx" TargetMode="External"/><Relationship Id="rId14" Type="http://schemas.openxmlformats.org/officeDocument/2006/relationships/hyperlink" Target="http://www.apple.com/safari/" TargetMode="External"/><Relationship Id="rId22" Type="http://schemas.openxmlformats.org/officeDocument/2006/relationships/hyperlink" Target="http://www.otc.edu/Documents_Academic_Affairs/Academic-Catalog-2015-2016.pdf" TargetMode="External"/><Relationship Id="rId27" Type="http://schemas.openxmlformats.org/officeDocument/2006/relationships/hyperlink" Target="http://www.otc.edu/Documents_Academic_Affairs/Academic-Catalog-2015-2016.pdf" TargetMode="External"/><Relationship Id="rId30" Type="http://schemas.openxmlformats.org/officeDocument/2006/relationships/hyperlink" Target="http://about.otc.edu/policies/preface/non-discrimination-statement/" TargetMode="External"/><Relationship Id="rId35" Type="http://schemas.openxmlformats.org/officeDocument/2006/relationships/hyperlink" Target="http://students.otc.edu/counsel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9945-DE9A-4A8E-8A51-211C1C92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VIVIAN K.</dc:creator>
  <cp:keywords/>
  <dc:description/>
  <cp:lastModifiedBy>TW</cp:lastModifiedBy>
  <cp:revision>2</cp:revision>
  <cp:lastPrinted>2015-05-06T22:33:00Z</cp:lastPrinted>
  <dcterms:created xsi:type="dcterms:W3CDTF">2016-01-10T04:58:00Z</dcterms:created>
  <dcterms:modified xsi:type="dcterms:W3CDTF">2016-01-10T04:58:00Z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